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D7D" w:rsidRPr="00671A33" w:rsidRDefault="00A34796" w:rsidP="00A34796">
      <w:pPr>
        <w:rPr>
          <w:rFonts w:ascii="Times New Roman" w:hAnsi="Times New Roman" w:cs="Times New Roman"/>
          <w:b/>
          <w:sz w:val="24"/>
          <w:szCs w:val="24"/>
          <w:lang w:val="mn-MN"/>
        </w:rPr>
      </w:pPr>
      <w:r w:rsidRPr="00671A33">
        <w:rPr>
          <w:rFonts w:ascii="Times New Roman" w:hAnsi="Times New Roman" w:cs="Times New Roman"/>
          <w:b/>
          <w:sz w:val="24"/>
          <w:szCs w:val="24"/>
          <w:lang w:val="mn-MN"/>
        </w:rPr>
        <w:t>ХҮРД ХОРХОЙ</w:t>
      </w:r>
    </w:p>
    <w:p w:rsidR="001C5938" w:rsidRPr="00671A33" w:rsidRDefault="00280686" w:rsidP="001C5938">
      <w:pPr>
        <w:jc w:val="both"/>
        <w:rPr>
          <w:rFonts w:ascii="Times New Roman" w:hAnsi="Times New Roman" w:cs="Times New Roman"/>
          <w:sz w:val="24"/>
          <w:szCs w:val="24"/>
          <w:lang w:val="mn-MN"/>
        </w:rPr>
      </w:pPr>
      <w:r w:rsidRPr="00671A33">
        <w:rPr>
          <w:rFonts w:ascii="Times New Roman" w:hAnsi="Times New Roman" w:cs="Times New Roman"/>
          <w:sz w:val="24"/>
          <w:szCs w:val="24"/>
          <w:lang w:val="mn-MN"/>
        </w:rPr>
        <w:t xml:space="preserve">Хүрд хорхойн хүрээнд </w:t>
      </w:r>
      <w:r w:rsidRPr="00671A33">
        <w:rPr>
          <w:rFonts w:ascii="Times New Roman" w:hAnsi="Times New Roman" w:cs="Times New Roman"/>
          <w:sz w:val="24"/>
          <w:szCs w:val="24"/>
        </w:rPr>
        <w:t xml:space="preserve">Monogononta </w:t>
      </w:r>
      <w:r w:rsidRPr="00671A33">
        <w:rPr>
          <w:rFonts w:ascii="Times New Roman" w:hAnsi="Times New Roman" w:cs="Times New Roman"/>
          <w:sz w:val="24"/>
          <w:szCs w:val="24"/>
          <w:lang w:val="mn-MN"/>
        </w:rPr>
        <w:t xml:space="preserve">хүрд хорхойн 1570 зүйл, </w:t>
      </w:r>
      <w:r w:rsidRPr="00671A33">
        <w:rPr>
          <w:rFonts w:ascii="Times New Roman" w:hAnsi="Times New Roman" w:cs="Times New Roman"/>
          <w:sz w:val="24"/>
          <w:szCs w:val="24"/>
        </w:rPr>
        <w:t xml:space="preserve">Bdelloidea </w:t>
      </w:r>
      <w:r w:rsidRPr="00671A33">
        <w:rPr>
          <w:rFonts w:ascii="Times New Roman" w:hAnsi="Times New Roman" w:cs="Times New Roman"/>
          <w:sz w:val="24"/>
          <w:szCs w:val="24"/>
          <w:lang w:val="mn-MN"/>
        </w:rPr>
        <w:t xml:space="preserve">хүрд хохойн 461 зүйл, </w:t>
      </w:r>
      <w:r w:rsidR="001C5938" w:rsidRPr="00671A33">
        <w:rPr>
          <w:rFonts w:ascii="Times New Roman" w:hAnsi="Times New Roman" w:cs="Times New Roman"/>
          <w:sz w:val="24"/>
          <w:szCs w:val="24"/>
          <w:lang w:val="mn-MN"/>
        </w:rPr>
        <w:t xml:space="preserve">зөвхөн далайн усад амьдрах </w:t>
      </w:r>
      <w:r w:rsidR="001C5938" w:rsidRPr="00671A33">
        <w:rPr>
          <w:rFonts w:ascii="Times New Roman" w:hAnsi="Times New Roman" w:cs="Times New Roman"/>
          <w:sz w:val="24"/>
          <w:szCs w:val="24"/>
        </w:rPr>
        <w:t xml:space="preserve">Seisonida </w:t>
      </w:r>
      <w:r w:rsidR="001C5938" w:rsidRPr="00671A33">
        <w:rPr>
          <w:rFonts w:ascii="Times New Roman" w:hAnsi="Times New Roman" w:cs="Times New Roman"/>
          <w:sz w:val="24"/>
          <w:szCs w:val="24"/>
          <w:lang w:val="mn-MN"/>
        </w:rPr>
        <w:t>хүрд хорхойн 3 зүйл багтдаг[</w:t>
      </w:r>
      <w:r w:rsidR="007A5A74" w:rsidRPr="00671A33">
        <w:rPr>
          <w:rFonts w:ascii="Times New Roman" w:hAnsi="Times New Roman" w:cs="Times New Roman"/>
          <w:sz w:val="24"/>
          <w:szCs w:val="24"/>
        </w:rPr>
        <w:t>3</w:t>
      </w:r>
      <w:r w:rsidR="001C5938" w:rsidRPr="00671A33">
        <w:rPr>
          <w:rFonts w:ascii="Times New Roman" w:hAnsi="Times New Roman" w:cs="Times New Roman"/>
          <w:sz w:val="24"/>
          <w:szCs w:val="24"/>
          <w:lang w:val="mn-MN"/>
        </w:rPr>
        <w:t>].</w:t>
      </w:r>
      <w:r w:rsidR="001C5938" w:rsidRPr="00671A33">
        <w:rPr>
          <w:rFonts w:ascii="Times New Roman" w:hAnsi="Times New Roman" w:cs="Times New Roman"/>
          <w:sz w:val="24"/>
          <w:szCs w:val="24"/>
        </w:rPr>
        <w:t xml:space="preserve"> </w:t>
      </w:r>
      <w:r w:rsidR="001C5938" w:rsidRPr="00671A33">
        <w:rPr>
          <w:rFonts w:ascii="Times New Roman" w:hAnsi="Times New Roman" w:cs="Times New Roman"/>
          <w:sz w:val="24"/>
          <w:szCs w:val="24"/>
          <w:lang w:val="mn-MN"/>
        </w:rPr>
        <w:t>Сүүлийн үед судлаачид хүрд хорхойн ангилал зүйг дахин нягтлахдаа хүрд хорхойн хүрээг Eurotatoria болон Pararotatoria гэсэн хоёр анги болгоод Eurotatoria-ийн ангид Bdelloidea, Collothecacea, Flosculariaceae, Ploima, харин Pararotatoria-ийн ангид Seisonacea багийг оруулсан байдаг.</w:t>
      </w:r>
    </w:p>
    <w:p w:rsidR="001C5938" w:rsidRPr="00671A33" w:rsidRDefault="001C5938" w:rsidP="001C5938">
      <w:pPr>
        <w:jc w:val="both"/>
        <w:rPr>
          <w:rFonts w:ascii="Times New Roman" w:hAnsi="Times New Roman" w:cs="Times New Roman"/>
          <w:sz w:val="24"/>
          <w:szCs w:val="24"/>
          <w:lang w:val="mn-MN"/>
        </w:rPr>
      </w:pPr>
      <w:r w:rsidRPr="00671A33">
        <w:rPr>
          <w:rFonts w:ascii="Times New Roman" w:hAnsi="Times New Roman" w:cs="Times New Roman"/>
          <w:sz w:val="24"/>
          <w:szCs w:val="24"/>
          <w:lang w:val="mn-MN"/>
        </w:rPr>
        <w:t xml:space="preserve">Энэ ангиллаар Eurotatoria-ийн ангийн Flosculariaceae –ийн багт Trochosphaeridae овогт Filinia төрөл болгож оруулсан байдаг ч </w:t>
      </w:r>
      <w:r w:rsidR="00EA0806" w:rsidRPr="00671A33">
        <w:rPr>
          <w:rFonts w:ascii="Times New Roman" w:hAnsi="Times New Roman" w:cs="Times New Roman"/>
          <w:sz w:val="24"/>
          <w:szCs w:val="24"/>
          <w:lang w:val="mn-MN"/>
        </w:rPr>
        <w:t xml:space="preserve">ном бүтээлүүд дээр ихэвчлэн </w:t>
      </w:r>
      <w:r w:rsidRPr="00671A33">
        <w:rPr>
          <w:rFonts w:ascii="Times New Roman" w:hAnsi="Times New Roman" w:cs="Times New Roman"/>
          <w:sz w:val="24"/>
          <w:szCs w:val="24"/>
          <w:lang w:val="mn-MN"/>
        </w:rPr>
        <w:t>Filiniidae</w:t>
      </w:r>
      <w:r w:rsidR="00EA0806" w:rsidRPr="00671A33">
        <w:rPr>
          <w:rFonts w:ascii="Times New Roman" w:hAnsi="Times New Roman" w:cs="Times New Roman"/>
          <w:sz w:val="24"/>
          <w:szCs w:val="24"/>
          <w:lang w:val="mn-MN"/>
        </w:rPr>
        <w:t xml:space="preserve"> овог хэвээр нь хэрэглэдэг</w:t>
      </w:r>
      <w:r w:rsidR="001C2180" w:rsidRPr="00671A33">
        <w:rPr>
          <w:rFonts w:ascii="Times New Roman" w:hAnsi="Times New Roman" w:cs="Times New Roman"/>
          <w:sz w:val="24"/>
          <w:szCs w:val="24"/>
          <w:lang w:val="mn-MN"/>
        </w:rPr>
        <w:t xml:space="preserve"> </w:t>
      </w:r>
      <w:r w:rsidR="00EA0806" w:rsidRPr="00671A33">
        <w:rPr>
          <w:rFonts w:ascii="Times New Roman" w:hAnsi="Times New Roman" w:cs="Times New Roman"/>
          <w:sz w:val="24"/>
          <w:szCs w:val="24"/>
          <w:lang w:val="mn-MN"/>
        </w:rPr>
        <w:t>[</w:t>
      </w:r>
      <w:r w:rsidR="00B3007A" w:rsidRPr="00671A33">
        <w:rPr>
          <w:rFonts w:ascii="Times New Roman" w:hAnsi="Times New Roman" w:cs="Times New Roman"/>
          <w:sz w:val="24"/>
          <w:szCs w:val="24"/>
        </w:rPr>
        <w:t>10</w:t>
      </w:r>
      <w:r w:rsidR="00EA0806" w:rsidRPr="00671A33">
        <w:rPr>
          <w:rFonts w:ascii="Times New Roman" w:hAnsi="Times New Roman" w:cs="Times New Roman"/>
          <w:sz w:val="24"/>
          <w:szCs w:val="24"/>
          <w:lang w:val="mn-MN"/>
        </w:rPr>
        <w:t>].</w:t>
      </w:r>
      <w:r w:rsidR="00EA0806" w:rsidRPr="00671A33">
        <w:rPr>
          <w:rFonts w:ascii="Times New Roman" w:hAnsi="Times New Roman" w:cs="Times New Roman"/>
          <w:sz w:val="24"/>
          <w:szCs w:val="24"/>
        </w:rPr>
        <w:t xml:space="preserve"> </w:t>
      </w:r>
      <w:r w:rsidR="00EA0806" w:rsidRPr="00671A33">
        <w:rPr>
          <w:rFonts w:ascii="Times New Roman" w:hAnsi="Times New Roman" w:cs="Times New Roman"/>
          <w:sz w:val="24"/>
          <w:szCs w:val="24"/>
          <w:lang w:val="mn-MN"/>
        </w:rPr>
        <w:t xml:space="preserve"> </w:t>
      </w:r>
    </w:p>
    <w:p w:rsidR="001C2180" w:rsidRPr="00671A33" w:rsidRDefault="001C2180" w:rsidP="001C2180">
      <w:pPr>
        <w:jc w:val="both"/>
        <w:rPr>
          <w:rFonts w:ascii="Times New Roman" w:hAnsi="Times New Roman" w:cs="Times New Roman"/>
          <w:sz w:val="24"/>
          <w:szCs w:val="24"/>
          <w:lang w:val="mn-MN"/>
        </w:rPr>
      </w:pPr>
      <w:r w:rsidRPr="00671A33">
        <w:rPr>
          <w:rFonts w:ascii="Times New Roman" w:hAnsi="Times New Roman" w:cs="Times New Roman"/>
          <w:sz w:val="24"/>
          <w:szCs w:val="24"/>
          <w:u w:val="single"/>
          <w:lang w:val="mn-MN"/>
        </w:rPr>
        <w:t>Bdelloidea:</w:t>
      </w:r>
      <w:r w:rsidRPr="00671A33">
        <w:rPr>
          <w:rFonts w:ascii="Times New Roman" w:hAnsi="Times New Roman" w:cs="Times New Roman"/>
          <w:sz w:val="24"/>
          <w:szCs w:val="24"/>
          <w:lang w:val="mn-MN"/>
        </w:rPr>
        <w:t xml:space="preserve"> Bdelloidea хүрд хорхой нь дотроо Adinetidae, Habrotrochidae, Philodinavidae, </w:t>
      </w:r>
      <w:r w:rsidRPr="00671A33">
        <w:rPr>
          <w:rFonts w:ascii="Times New Roman" w:hAnsi="Times New Roman" w:cs="Times New Roman"/>
          <w:sz w:val="24"/>
          <w:szCs w:val="24"/>
        </w:rPr>
        <w:t>P</w:t>
      </w:r>
      <w:r w:rsidRPr="00671A33">
        <w:rPr>
          <w:rFonts w:ascii="Times New Roman" w:hAnsi="Times New Roman" w:cs="Times New Roman"/>
          <w:sz w:val="24"/>
          <w:szCs w:val="24"/>
          <w:lang w:val="mn-MN"/>
        </w:rPr>
        <w:t>hilodinidae</w:t>
      </w:r>
      <w:r w:rsidRPr="00671A33">
        <w:rPr>
          <w:rFonts w:ascii="Times New Roman" w:hAnsi="Times New Roman" w:cs="Times New Roman"/>
          <w:sz w:val="24"/>
          <w:szCs w:val="24"/>
        </w:rPr>
        <w:t xml:space="preserve"> </w:t>
      </w:r>
      <w:r w:rsidRPr="00671A33">
        <w:rPr>
          <w:rFonts w:ascii="Times New Roman" w:hAnsi="Times New Roman" w:cs="Times New Roman"/>
          <w:sz w:val="24"/>
          <w:szCs w:val="24"/>
          <w:lang w:val="mn-MN"/>
        </w:rPr>
        <w:t>гэсэн 4 овогтой. Bdelloidea хүрд хорхойн ангийн зарим амьтад нь чийгтай хаг, хөрсөнд тохиолдохоос гадна зарим нь цэнгэг усан дах ёроолын субстратад элбэг тохиолддог. Амьдрах орчны таагүй нөхцөлд тэд биеэ усгүйжүүлэх замаар амьд үлдэх чадвартай</w:t>
      </w:r>
      <w:r w:rsidR="004274ED" w:rsidRPr="00671A33">
        <w:rPr>
          <w:rFonts w:ascii="Times New Roman" w:hAnsi="Times New Roman" w:cs="Times New Roman"/>
          <w:sz w:val="24"/>
          <w:szCs w:val="24"/>
          <w:lang w:val="mn-MN"/>
        </w:rPr>
        <w:t xml:space="preserve"> </w:t>
      </w:r>
      <w:r w:rsidRPr="00671A33">
        <w:rPr>
          <w:rFonts w:ascii="Times New Roman" w:hAnsi="Times New Roman" w:cs="Times New Roman"/>
          <w:sz w:val="24"/>
          <w:szCs w:val="24"/>
          <w:lang w:val="mn-MN"/>
        </w:rPr>
        <w:t>[</w:t>
      </w:r>
      <w:r w:rsidR="00CF7F9C" w:rsidRPr="00671A33">
        <w:rPr>
          <w:rFonts w:ascii="Times New Roman" w:hAnsi="Times New Roman" w:cs="Times New Roman"/>
          <w:sz w:val="24"/>
          <w:szCs w:val="24"/>
        </w:rPr>
        <w:t>7</w:t>
      </w:r>
      <w:r w:rsidRPr="00671A33">
        <w:rPr>
          <w:rFonts w:ascii="Times New Roman" w:hAnsi="Times New Roman" w:cs="Times New Roman"/>
          <w:sz w:val="24"/>
          <w:szCs w:val="24"/>
          <w:lang w:val="mn-MN"/>
        </w:rPr>
        <w:t xml:space="preserve">]. Эдгээр амьтад нь янз бүрийн хэлбэртэй байхаас гадна эм бодгалиуд нь хоёр өндгөвчтэй, бие нь агшиж сунадаг, цагираглаг, бөгжилсөн бүтэцтэй бөгөөд сайн хөгжсөн сормууслаг цагирагт аппарат </w:t>
      </w:r>
      <w:r w:rsidRPr="00671A33">
        <w:rPr>
          <w:rFonts w:ascii="Times New Roman" w:hAnsi="Times New Roman" w:cs="Times New Roman"/>
          <w:sz w:val="24"/>
          <w:szCs w:val="24"/>
        </w:rPr>
        <w:t>(</w:t>
      </w:r>
      <w:r w:rsidRPr="00671A33">
        <w:rPr>
          <w:rFonts w:ascii="Times New Roman" w:hAnsi="Times New Roman" w:cs="Times New Roman"/>
          <w:sz w:val="24"/>
          <w:szCs w:val="24"/>
          <w:lang w:val="mn-MN"/>
        </w:rPr>
        <w:t>титэм</w:t>
      </w:r>
      <w:r w:rsidRPr="00671A33">
        <w:rPr>
          <w:rFonts w:ascii="Times New Roman" w:hAnsi="Times New Roman" w:cs="Times New Roman"/>
          <w:sz w:val="24"/>
          <w:szCs w:val="24"/>
        </w:rPr>
        <w:t>)</w:t>
      </w:r>
      <w:r w:rsidRPr="00671A33">
        <w:rPr>
          <w:rFonts w:ascii="Times New Roman" w:hAnsi="Times New Roman" w:cs="Times New Roman"/>
          <w:sz w:val="24"/>
          <w:szCs w:val="24"/>
          <w:lang w:val="mn-MN"/>
        </w:rPr>
        <w:t xml:space="preserve"> нь хоёр дугариг хэсээс бүрддэг. </w:t>
      </w:r>
    </w:p>
    <w:p w:rsidR="001C2180" w:rsidRPr="00671A33" w:rsidRDefault="00E43BA5" w:rsidP="00DA1F0B">
      <w:pPr>
        <w:jc w:val="both"/>
        <w:rPr>
          <w:rFonts w:ascii="Times New Roman" w:hAnsi="Times New Roman" w:cs="Times New Roman"/>
          <w:sz w:val="24"/>
          <w:szCs w:val="24"/>
          <w:lang w:val="mn-MN"/>
        </w:rPr>
      </w:pPr>
      <w:r w:rsidRPr="00671A33">
        <w:rPr>
          <w:rFonts w:ascii="Times New Roman" w:hAnsi="Times New Roman" w:cs="Times New Roman"/>
          <w:sz w:val="24"/>
          <w:szCs w:val="24"/>
          <w:u w:val="single"/>
          <w:lang w:val="mn-MN"/>
        </w:rPr>
        <w:t>Monogononta:</w:t>
      </w:r>
      <w:r w:rsidRPr="00671A33">
        <w:rPr>
          <w:rFonts w:ascii="Times New Roman" w:hAnsi="Times New Roman" w:cs="Times New Roman"/>
          <w:sz w:val="24"/>
          <w:szCs w:val="24"/>
          <w:lang w:val="mn-MN"/>
        </w:rPr>
        <w:t xml:space="preserve"> Monogononta анги 3 багтай бөгөөд олонхи цэнгэг усны хүрд хорхойн төлөөлөгчид хамаарагдана. Эм хүрд хорхой нэг өндгөвчний бүтэцтэй, эр нь эмээс биеэр жижиг, богино хугацаанд амьдардаг бол зарим зүйлүүдийн эр бодгаль огт үзэгддэггүй байна. </w:t>
      </w:r>
      <w:r w:rsidR="00DA1F0B" w:rsidRPr="00671A33">
        <w:rPr>
          <w:rFonts w:ascii="Times New Roman" w:hAnsi="Times New Roman" w:cs="Times New Roman"/>
          <w:sz w:val="24"/>
          <w:szCs w:val="24"/>
          <w:lang w:val="mn-MN"/>
        </w:rPr>
        <w:t xml:space="preserve">Хөвөгч амьдралтай хүрд хорхойн ихэнх нь </w:t>
      </w:r>
      <w:r w:rsidR="00DA1F0B" w:rsidRPr="00671A33">
        <w:rPr>
          <w:rFonts w:ascii="Times New Roman" w:hAnsi="Times New Roman" w:cs="Times New Roman"/>
          <w:sz w:val="24"/>
          <w:szCs w:val="24"/>
        </w:rPr>
        <w:t xml:space="preserve">Ploima </w:t>
      </w:r>
      <w:r w:rsidR="00DA1F0B" w:rsidRPr="00671A33">
        <w:rPr>
          <w:rFonts w:ascii="Times New Roman" w:hAnsi="Times New Roman" w:cs="Times New Roman"/>
          <w:sz w:val="24"/>
          <w:szCs w:val="24"/>
          <w:lang w:val="mn-MN"/>
        </w:rPr>
        <w:t>багт хамаардаг байна. Flosculariaceae болон Collothecaceae багийн төлөөлөгчид нь гол төлөв усны ургамал, ёроолын элс, чулуу гэх мэт субстратад наалдсан байдаг.</w:t>
      </w:r>
    </w:p>
    <w:p w:rsidR="00775D0E" w:rsidRPr="00671A33" w:rsidRDefault="007E117A" w:rsidP="00DA1F0B">
      <w:pPr>
        <w:jc w:val="both"/>
        <w:rPr>
          <w:rStyle w:val="fontstyle01"/>
          <w:rFonts w:ascii="Times New Roman" w:hAnsi="Times New Roman" w:cs="Times New Roman"/>
          <w:lang w:val="mn-MN"/>
        </w:rPr>
      </w:pPr>
      <w:r w:rsidRPr="00671A33">
        <w:rPr>
          <w:rStyle w:val="fontstyle01"/>
          <w:rFonts w:ascii="Times New Roman" w:hAnsi="Times New Roman" w:cs="Times New Roman"/>
          <w:u w:val="single"/>
        </w:rPr>
        <w:t>Seisonidea:</w:t>
      </w:r>
      <w:r w:rsidRPr="00671A33">
        <w:rPr>
          <w:rStyle w:val="fontstyle01"/>
          <w:rFonts w:ascii="Times New Roman" w:hAnsi="Times New Roman" w:cs="Times New Roman"/>
        </w:rPr>
        <w:t xml:space="preserve"> </w:t>
      </w:r>
      <w:r w:rsidRPr="00671A33">
        <w:rPr>
          <w:rStyle w:val="fontstyle21"/>
          <w:rFonts w:ascii="Times New Roman" w:hAnsi="Times New Roman" w:cs="Times New Roman"/>
        </w:rPr>
        <w:t xml:space="preserve">Seisonidea </w:t>
      </w:r>
      <w:r w:rsidRPr="00671A33">
        <w:rPr>
          <w:rStyle w:val="fontstyle01"/>
          <w:rFonts w:ascii="Times New Roman" w:hAnsi="Times New Roman" w:cs="Times New Roman"/>
        </w:rPr>
        <w:t>ангид далай</w:t>
      </w:r>
      <w:r w:rsidRPr="00671A33">
        <w:rPr>
          <w:rStyle w:val="fontstyle01"/>
          <w:rFonts w:ascii="Times New Roman" w:hAnsi="Times New Roman" w:cs="Times New Roman"/>
          <w:lang w:val="mn-MN"/>
        </w:rPr>
        <w:t xml:space="preserve"> тэнгист амьдрах хүрд хорхой </w:t>
      </w:r>
      <w:r w:rsidRPr="00671A33">
        <w:rPr>
          <w:rStyle w:val="fontstyle01"/>
          <w:rFonts w:ascii="Times New Roman" w:hAnsi="Times New Roman" w:cs="Times New Roman"/>
        </w:rPr>
        <w:t xml:space="preserve">багтах ба </w:t>
      </w:r>
      <w:r w:rsidRPr="00671A33">
        <w:rPr>
          <w:rStyle w:val="fontstyle21"/>
          <w:rFonts w:ascii="Times New Roman" w:hAnsi="Times New Roman" w:cs="Times New Roman"/>
        </w:rPr>
        <w:t>Nebulia,</w:t>
      </w:r>
      <w:r w:rsidRPr="00671A33">
        <w:rPr>
          <w:rFonts w:ascii="Times New Roman" w:hAnsi="Times New Roman" w:cs="Times New Roman"/>
          <w:i/>
          <w:iCs/>
          <w:color w:val="000000"/>
        </w:rPr>
        <w:br/>
      </w:r>
      <w:r w:rsidRPr="00671A33">
        <w:rPr>
          <w:rStyle w:val="fontstyle21"/>
          <w:rFonts w:ascii="Times New Roman" w:hAnsi="Times New Roman" w:cs="Times New Roman"/>
        </w:rPr>
        <w:t>leptostracon</w:t>
      </w:r>
      <w:r w:rsidRPr="00671A33">
        <w:rPr>
          <w:rStyle w:val="fontstyle21"/>
          <w:rFonts w:ascii="Times New Roman" w:hAnsi="Times New Roman" w:cs="Times New Roman"/>
          <w:lang w:val="mn-MN"/>
        </w:rPr>
        <w:t xml:space="preserve"> </w:t>
      </w:r>
      <w:r w:rsidRPr="00671A33">
        <w:rPr>
          <w:rStyle w:val="fontstyle21"/>
          <w:rFonts w:ascii="Times New Roman" w:hAnsi="Times New Roman" w:cs="Times New Roman"/>
          <w:i w:val="0"/>
          <w:lang w:val="mn-MN"/>
        </w:rPr>
        <w:t>хавч хэлбэртний</w:t>
      </w:r>
      <w:r w:rsidRPr="00671A33">
        <w:rPr>
          <w:rStyle w:val="fontstyle01"/>
          <w:rFonts w:ascii="Times New Roman" w:hAnsi="Times New Roman" w:cs="Times New Roman"/>
          <w:lang w:val="mn-MN"/>
        </w:rPr>
        <w:t xml:space="preserve"> заламгайд</w:t>
      </w:r>
      <w:r w:rsidRPr="00671A33">
        <w:rPr>
          <w:rStyle w:val="fontstyle01"/>
          <w:rFonts w:ascii="Times New Roman" w:hAnsi="Times New Roman" w:cs="Times New Roman"/>
        </w:rPr>
        <w:t xml:space="preserve"> симбиоз болон комменсализм</w:t>
      </w:r>
      <w:r w:rsidRPr="00671A33">
        <w:rPr>
          <w:rStyle w:val="fontstyle01"/>
          <w:rFonts w:ascii="Times New Roman" w:hAnsi="Times New Roman" w:cs="Times New Roman"/>
          <w:lang w:val="mn-MN"/>
        </w:rPr>
        <w:t xml:space="preserve"> хэлбэрээр амьдарна. </w:t>
      </w:r>
      <w:r w:rsidRPr="00671A33">
        <w:rPr>
          <w:rStyle w:val="fontstyle01"/>
          <w:rFonts w:ascii="Times New Roman" w:hAnsi="Times New Roman" w:cs="Times New Roman"/>
        </w:rPr>
        <w:t>Эр, эм</w:t>
      </w:r>
      <w:r w:rsidRPr="00671A33">
        <w:rPr>
          <w:rStyle w:val="fontstyle01"/>
          <w:rFonts w:ascii="Times New Roman" w:hAnsi="Times New Roman" w:cs="Times New Roman"/>
          <w:lang w:val="mn-MN"/>
        </w:rPr>
        <w:t xml:space="preserve"> хүрд хорхойн харьцаа жигд тоогоор тохиолдох ба биеийн хэмжээ, хэлбэрийн хувьд ижи</w:t>
      </w:r>
      <w:r w:rsidR="00775D0E" w:rsidRPr="00671A33">
        <w:rPr>
          <w:rStyle w:val="fontstyle01"/>
          <w:rFonts w:ascii="Times New Roman" w:hAnsi="Times New Roman" w:cs="Times New Roman"/>
          <w:lang w:val="mn-MN"/>
        </w:rPr>
        <w:t xml:space="preserve">л төстэй. </w:t>
      </w:r>
    </w:p>
    <w:p w:rsidR="00CB7AFB" w:rsidRPr="00671A33" w:rsidRDefault="00A34796" w:rsidP="00DA1F0B">
      <w:pPr>
        <w:jc w:val="both"/>
        <w:rPr>
          <w:rStyle w:val="fontstyle01"/>
          <w:rFonts w:ascii="Times New Roman" w:hAnsi="Times New Roman" w:cs="Times New Roman"/>
          <w:b/>
          <w:lang w:val="mn-MN"/>
        </w:rPr>
      </w:pPr>
      <w:r w:rsidRPr="00671A33">
        <w:rPr>
          <w:rStyle w:val="fontstyle01"/>
          <w:rFonts w:ascii="Times New Roman" w:hAnsi="Times New Roman" w:cs="Times New Roman"/>
          <w:b/>
          <w:lang w:val="mn-MN"/>
        </w:rPr>
        <w:t>ХҮРД ХОРХОЙН БИОЛОГИ БОЛОН ЭКОЛОГИ</w:t>
      </w:r>
    </w:p>
    <w:p w:rsidR="00775D0E" w:rsidRPr="00671A33" w:rsidRDefault="00775D0E" w:rsidP="00DA1F0B">
      <w:pPr>
        <w:jc w:val="both"/>
        <w:rPr>
          <w:rStyle w:val="fontstyle01"/>
          <w:rFonts w:ascii="Times New Roman" w:hAnsi="Times New Roman" w:cs="Times New Roman"/>
          <w:lang w:val="mn-MN"/>
        </w:rPr>
      </w:pPr>
      <w:r w:rsidRPr="00671A33">
        <w:rPr>
          <w:rStyle w:val="fontstyle01"/>
          <w:rFonts w:ascii="Times New Roman" w:hAnsi="Times New Roman" w:cs="Times New Roman"/>
          <w:lang w:val="mn-MN"/>
        </w:rPr>
        <w:t xml:space="preserve">Хүрд хорхойн биеийн урт нь 0.04-2мм, хөндлөн огтлолын талбай дугариг буюу зуувин, зарим нь бөмбөлөг хэлбэртэй байдаг. Бие нь сормууслаг аппарат бүхий толгойн хэсэг, их бие буюу цээж, гол төлөв ацалж төгссөн хөл мөн сүүлтэй төстэй 3 хэсэгт хуваагддаг. Толгойд нь байх цагирагт аппаратыг титэм гэж нэрлэх бөгөөд сормууснууд нь хоол цуглуулах болон сэлэх хөдөлгөөн хийх үед эргэж байгаа хүрд мэт харагдана. Цээж болон хэвлийн хэсэг нь хатуу бүрхүүлээр хамгаалагдсан байна. энэ энэ бүрхүүл нь бүлгүүдийн ангилал зүйг тогтооход чухал байдаг. </w:t>
      </w:r>
    </w:p>
    <w:p w:rsidR="004274ED" w:rsidRPr="00671A33" w:rsidRDefault="00885928" w:rsidP="004274ED">
      <w:pPr>
        <w:jc w:val="both"/>
        <w:rPr>
          <w:rStyle w:val="fontstyle01"/>
          <w:rFonts w:ascii="Times New Roman" w:hAnsi="Times New Roman" w:cs="Times New Roman"/>
          <w:lang w:val="mn-MN"/>
        </w:rPr>
      </w:pPr>
      <w:r w:rsidRPr="00671A33">
        <w:rPr>
          <w:rStyle w:val="fontstyle01"/>
          <w:rFonts w:ascii="Times New Roman" w:hAnsi="Times New Roman" w:cs="Times New Roman"/>
          <w:lang w:val="mn-MN"/>
        </w:rPr>
        <w:t>Орчны таагүй нөхцлөөс хамаарч биеэ хамгаалах зохилдолгоогоор зарим хүрд хорхойн бүрхүүлд байх өргөс, үсэнцэр, зураас, нугалаа, уртын хэмжээ зэрэг гадаад шинж тэмдэг нь огцом өөрчлөгдөж болдог.</w:t>
      </w:r>
      <w:r w:rsidR="004274ED" w:rsidRPr="00671A33">
        <w:rPr>
          <w:rStyle w:val="fontstyle01"/>
          <w:rFonts w:ascii="Times New Roman" w:hAnsi="Times New Roman" w:cs="Times New Roman"/>
          <w:lang w:val="mn-MN"/>
        </w:rPr>
        <w:t xml:space="preserve"> </w:t>
      </w:r>
      <w:r w:rsidRPr="00671A33">
        <w:rPr>
          <w:rStyle w:val="fontstyle01"/>
          <w:rFonts w:ascii="Times New Roman" w:hAnsi="Times New Roman" w:cs="Times New Roman"/>
          <w:lang w:val="mn-MN"/>
        </w:rPr>
        <w:t>Үүнийг цикломорфоз гэж нэрлэнэ</w:t>
      </w:r>
      <w:r w:rsidR="004274ED" w:rsidRPr="00671A33">
        <w:rPr>
          <w:rStyle w:val="fontstyle01"/>
          <w:rFonts w:ascii="Times New Roman" w:hAnsi="Times New Roman" w:cs="Times New Roman"/>
          <w:lang w:val="mn-MN"/>
        </w:rPr>
        <w:t xml:space="preserve"> </w:t>
      </w:r>
      <w:r w:rsidR="004274ED" w:rsidRPr="00671A33">
        <w:rPr>
          <w:rFonts w:ascii="Times New Roman" w:hAnsi="Times New Roman" w:cs="Times New Roman"/>
          <w:sz w:val="24"/>
          <w:szCs w:val="24"/>
          <w:lang w:val="mn-MN"/>
        </w:rPr>
        <w:t>[</w:t>
      </w:r>
      <w:r w:rsidR="00DB7D79" w:rsidRPr="00671A33">
        <w:rPr>
          <w:rFonts w:ascii="Times New Roman" w:hAnsi="Times New Roman" w:cs="Times New Roman"/>
          <w:sz w:val="24"/>
          <w:szCs w:val="24"/>
        </w:rPr>
        <w:t>10</w:t>
      </w:r>
      <w:r w:rsidR="004274ED" w:rsidRPr="00671A33">
        <w:rPr>
          <w:rFonts w:ascii="Times New Roman" w:hAnsi="Times New Roman" w:cs="Times New Roman"/>
          <w:sz w:val="24"/>
          <w:szCs w:val="24"/>
          <w:lang w:val="mn-MN"/>
        </w:rPr>
        <w:t>].</w:t>
      </w:r>
      <w:r w:rsidRPr="00671A33">
        <w:rPr>
          <w:rStyle w:val="fontstyle01"/>
          <w:rFonts w:ascii="Times New Roman" w:hAnsi="Times New Roman" w:cs="Times New Roman"/>
          <w:lang w:val="mn-MN"/>
        </w:rPr>
        <w:t xml:space="preserve"> Мөн улирлаас хамаарч биеийн хэлбэр нь өөрчлөгддөг.</w:t>
      </w:r>
      <w:r w:rsidR="004274ED" w:rsidRPr="00671A33">
        <w:rPr>
          <w:rStyle w:val="fontstyle01"/>
          <w:rFonts w:ascii="Times New Roman" w:hAnsi="Times New Roman" w:cs="Times New Roman"/>
          <w:lang w:val="mn-MN"/>
        </w:rPr>
        <w:t xml:space="preserve"> Тухайлбал </w:t>
      </w:r>
      <w:r w:rsidR="004274ED" w:rsidRPr="00671A33">
        <w:rPr>
          <w:rStyle w:val="fontstyle01"/>
          <w:rFonts w:ascii="Times New Roman" w:hAnsi="Times New Roman" w:cs="Times New Roman"/>
        </w:rPr>
        <w:t xml:space="preserve">Asplanchna </w:t>
      </w:r>
      <w:r w:rsidR="004274ED" w:rsidRPr="00671A33">
        <w:rPr>
          <w:rStyle w:val="fontstyle01"/>
          <w:rFonts w:ascii="Times New Roman" w:hAnsi="Times New Roman" w:cs="Times New Roman"/>
          <w:lang w:val="mn-MN"/>
        </w:rPr>
        <w:t xml:space="preserve">хүрд хорхойн бие нь хавар өргөсч, зуны дунд үед хэвийн байдалдаа ордог. </w:t>
      </w:r>
      <w:r w:rsidR="004274ED" w:rsidRPr="00671A33">
        <w:rPr>
          <w:rStyle w:val="fontstyle01"/>
          <w:rFonts w:ascii="Times New Roman" w:hAnsi="Times New Roman" w:cs="Times New Roman"/>
        </w:rPr>
        <w:t xml:space="preserve">Keratella </w:t>
      </w:r>
      <w:r w:rsidR="004274ED" w:rsidRPr="00671A33">
        <w:rPr>
          <w:rStyle w:val="fontstyle01"/>
          <w:rFonts w:ascii="Times New Roman" w:hAnsi="Times New Roman" w:cs="Times New Roman"/>
          <w:lang w:val="mn-MN"/>
        </w:rPr>
        <w:t xml:space="preserve">хүрд хорхойн зарим зүйлийн биеийн </w:t>
      </w:r>
      <w:r w:rsidR="004274ED" w:rsidRPr="00671A33">
        <w:rPr>
          <w:rStyle w:val="fontstyle01"/>
          <w:rFonts w:ascii="Times New Roman" w:hAnsi="Times New Roman" w:cs="Times New Roman"/>
          <w:lang w:val="mn-MN"/>
        </w:rPr>
        <w:lastRenderedPageBreak/>
        <w:t xml:space="preserve">хэмжээ багасч, </w:t>
      </w:r>
      <w:r w:rsidR="004274ED" w:rsidRPr="00671A33">
        <w:rPr>
          <w:rStyle w:val="fontstyle01"/>
          <w:rFonts w:ascii="Times New Roman" w:hAnsi="Times New Roman" w:cs="Times New Roman"/>
        </w:rPr>
        <w:t xml:space="preserve">Brachionus </w:t>
      </w:r>
      <w:r w:rsidR="004274ED" w:rsidRPr="00671A33">
        <w:rPr>
          <w:rStyle w:val="fontstyle01"/>
          <w:rFonts w:ascii="Times New Roman" w:hAnsi="Times New Roman" w:cs="Times New Roman"/>
          <w:lang w:val="mn-MN"/>
        </w:rPr>
        <w:t xml:space="preserve">хүрд хорхойн биеийн төгсгөл хэсгийн сэртэн нь уртасдаг байна </w:t>
      </w:r>
      <w:r w:rsidR="004274ED" w:rsidRPr="0077525E">
        <w:rPr>
          <w:rStyle w:val="fontstyle01"/>
          <w:rFonts w:ascii="Times New Roman" w:hAnsi="Times New Roman" w:cs="Times New Roman"/>
          <w:sz w:val="20"/>
          <w:szCs w:val="20"/>
        </w:rPr>
        <w:t>(</w:t>
      </w:r>
      <w:r w:rsidR="004274ED" w:rsidRPr="0077525E">
        <w:rPr>
          <w:rStyle w:val="fontstyle01"/>
          <w:rFonts w:ascii="Times New Roman" w:hAnsi="Times New Roman" w:cs="Times New Roman"/>
          <w:sz w:val="20"/>
          <w:szCs w:val="20"/>
          <w:lang w:val="mn-MN"/>
        </w:rPr>
        <w:t>З</w:t>
      </w:r>
      <w:r w:rsidR="00CD784A" w:rsidRPr="0077525E">
        <w:rPr>
          <w:rStyle w:val="fontstyle01"/>
          <w:rFonts w:ascii="Times New Roman" w:hAnsi="Times New Roman" w:cs="Times New Roman"/>
          <w:sz w:val="20"/>
          <w:szCs w:val="20"/>
          <w:lang w:val="mn-MN"/>
        </w:rPr>
        <w:t>ураг 1</w:t>
      </w:r>
      <w:r w:rsidR="004274ED" w:rsidRPr="0077525E">
        <w:rPr>
          <w:rStyle w:val="fontstyle01"/>
          <w:rFonts w:ascii="Times New Roman" w:hAnsi="Times New Roman" w:cs="Times New Roman"/>
          <w:sz w:val="20"/>
          <w:szCs w:val="20"/>
        </w:rPr>
        <w:t>)</w:t>
      </w:r>
      <w:r w:rsidR="004274ED" w:rsidRPr="00671A33">
        <w:rPr>
          <w:rStyle w:val="fontstyle01"/>
          <w:rFonts w:ascii="Times New Roman" w:hAnsi="Times New Roman" w:cs="Times New Roman"/>
          <w:lang w:val="mn-MN"/>
        </w:rPr>
        <w:t xml:space="preserve">. </w:t>
      </w:r>
      <w:r w:rsidR="003D20C4" w:rsidRPr="00671A33">
        <w:rPr>
          <w:rStyle w:val="fontstyle01"/>
          <w:rFonts w:ascii="Times New Roman" w:hAnsi="Times New Roman" w:cs="Times New Roman"/>
          <w:lang w:val="mn-MN"/>
        </w:rPr>
        <w:t xml:space="preserve">Энэ нь махчдаас өөрсдийгөө хамгаалж, дулаан усанд хурдан доош живэх, хөвөхөд </w:t>
      </w:r>
      <w:r w:rsidR="00AA4070" w:rsidRPr="00671A33">
        <w:rPr>
          <w:rFonts w:ascii="Times New Roman" w:hAnsi="Times New Roman" w:cs="Times New Roman"/>
          <w:noProof/>
        </w:rPr>
        <w:drawing>
          <wp:anchor distT="0" distB="0" distL="114300" distR="114300" simplePos="0" relativeHeight="251658240" behindDoc="0" locked="0" layoutInCell="1" allowOverlap="1" wp14:anchorId="4E50A5DD" wp14:editId="06F7FC3C">
            <wp:simplePos x="0" y="0"/>
            <wp:positionH relativeFrom="column">
              <wp:posOffset>1790700</wp:posOffset>
            </wp:positionH>
            <wp:positionV relativeFrom="paragraph">
              <wp:posOffset>485775</wp:posOffset>
            </wp:positionV>
            <wp:extent cx="2000250" cy="153733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000250" cy="1537335"/>
                    </a:xfrm>
                    <a:prstGeom prst="rect">
                      <a:avLst/>
                    </a:prstGeom>
                  </pic:spPr>
                </pic:pic>
              </a:graphicData>
            </a:graphic>
            <wp14:sizeRelH relativeFrom="margin">
              <wp14:pctWidth>0</wp14:pctWidth>
            </wp14:sizeRelH>
            <wp14:sizeRelV relativeFrom="margin">
              <wp14:pctHeight>0</wp14:pctHeight>
            </wp14:sizeRelV>
          </wp:anchor>
        </w:drawing>
      </w:r>
      <w:r w:rsidR="003D20C4" w:rsidRPr="00671A33">
        <w:rPr>
          <w:rStyle w:val="fontstyle01"/>
          <w:rFonts w:ascii="Times New Roman" w:hAnsi="Times New Roman" w:cs="Times New Roman"/>
          <w:lang w:val="mn-MN"/>
        </w:rPr>
        <w:t xml:space="preserve">тусалдаг байна. </w:t>
      </w:r>
    </w:p>
    <w:p w:rsidR="003D20C4" w:rsidRPr="00671A33" w:rsidRDefault="003D20C4" w:rsidP="009D344D">
      <w:pPr>
        <w:jc w:val="both"/>
        <w:rPr>
          <w:rFonts w:ascii="Times New Roman" w:hAnsi="Times New Roman" w:cs="Times New Roman"/>
          <w:color w:val="000000"/>
          <w:sz w:val="20"/>
          <w:szCs w:val="20"/>
          <w:lang w:val="mn-MN"/>
        </w:rPr>
      </w:pPr>
      <w:r w:rsidRPr="00671A33">
        <w:rPr>
          <w:rStyle w:val="fontstyle01"/>
          <w:rFonts w:ascii="Times New Roman" w:hAnsi="Times New Roman" w:cs="Times New Roman"/>
          <w:lang w:val="mn-MN"/>
        </w:rPr>
        <w:br w:type="textWrapping" w:clear="all"/>
      </w:r>
      <w:r w:rsidRPr="00671A33">
        <w:rPr>
          <w:rFonts w:ascii="Times New Roman" w:hAnsi="Times New Roman" w:cs="Times New Roman"/>
          <w:color w:val="000000"/>
          <w:sz w:val="20"/>
          <w:szCs w:val="20"/>
          <w:lang w:val="mn-MN"/>
        </w:rPr>
        <w:t xml:space="preserve">Зураг </w:t>
      </w:r>
      <w:r w:rsidR="00CD784A" w:rsidRPr="00671A33">
        <w:rPr>
          <w:rFonts w:ascii="Times New Roman" w:hAnsi="Times New Roman" w:cs="Times New Roman"/>
          <w:color w:val="000000"/>
          <w:sz w:val="20"/>
          <w:szCs w:val="20"/>
        </w:rPr>
        <w:t>1</w:t>
      </w:r>
      <w:r w:rsidRPr="00671A33">
        <w:rPr>
          <w:rFonts w:ascii="Times New Roman" w:hAnsi="Times New Roman" w:cs="Times New Roman"/>
          <w:color w:val="000000"/>
          <w:sz w:val="20"/>
          <w:szCs w:val="20"/>
        </w:rPr>
        <w:t xml:space="preserve">. </w:t>
      </w:r>
      <w:r w:rsidRPr="00671A33">
        <w:rPr>
          <w:rFonts w:ascii="Times New Roman" w:hAnsi="Times New Roman" w:cs="Times New Roman"/>
          <w:i/>
          <w:iCs/>
          <w:color w:val="000000"/>
          <w:sz w:val="20"/>
          <w:szCs w:val="20"/>
        </w:rPr>
        <w:t>Brachionus calyciflorus</w:t>
      </w:r>
      <w:r w:rsidRPr="00671A33">
        <w:rPr>
          <w:rFonts w:ascii="Times New Roman" w:hAnsi="Times New Roman" w:cs="Times New Roman"/>
          <w:i/>
          <w:iCs/>
          <w:color w:val="000000"/>
          <w:sz w:val="20"/>
          <w:szCs w:val="20"/>
          <w:lang w:val="mn-MN"/>
        </w:rPr>
        <w:t xml:space="preserve"> </w:t>
      </w:r>
      <w:r w:rsidRPr="00671A33">
        <w:rPr>
          <w:rFonts w:ascii="Times New Roman" w:hAnsi="Times New Roman" w:cs="Times New Roman"/>
          <w:iCs/>
          <w:color w:val="000000"/>
          <w:sz w:val="20"/>
          <w:szCs w:val="20"/>
          <w:lang w:val="mn-MN"/>
        </w:rPr>
        <w:t>хүрд хорхойн биеийн төгсгөл хэсгийн хоёр хажу</w:t>
      </w:r>
      <w:r w:rsidR="00CD784A" w:rsidRPr="00671A33">
        <w:rPr>
          <w:rFonts w:ascii="Times New Roman" w:hAnsi="Times New Roman" w:cs="Times New Roman"/>
          <w:iCs/>
          <w:color w:val="000000"/>
          <w:sz w:val="20"/>
          <w:szCs w:val="20"/>
          <w:lang w:val="mn-MN"/>
        </w:rPr>
        <w:t xml:space="preserve">угийн сэртэн нь сунасан байдал </w:t>
      </w:r>
      <w:r w:rsidRPr="00671A33">
        <w:rPr>
          <w:rFonts w:ascii="Times New Roman" w:hAnsi="Times New Roman" w:cs="Times New Roman"/>
          <w:color w:val="000000"/>
          <w:sz w:val="20"/>
          <w:szCs w:val="20"/>
        </w:rPr>
        <w:t>©Wetzel, R.G (2001)</w:t>
      </w:r>
      <w:r w:rsidR="002975AB" w:rsidRPr="00671A33">
        <w:rPr>
          <w:rFonts w:ascii="Times New Roman" w:hAnsi="Times New Roman" w:cs="Times New Roman"/>
          <w:color w:val="000000"/>
          <w:sz w:val="20"/>
          <w:szCs w:val="20"/>
          <w:lang w:val="mn-MN"/>
        </w:rPr>
        <w:t>.</w:t>
      </w:r>
    </w:p>
    <w:p w:rsidR="002975AB" w:rsidRPr="00671A33" w:rsidRDefault="00F53AA2" w:rsidP="003D20C4">
      <w:pPr>
        <w:jc w:val="both"/>
        <w:rPr>
          <w:rStyle w:val="fontstyle01"/>
          <w:rFonts w:ascii="Times New Roman" w:hAnsi="Times New Roman" w:cs="Times New Roman"/>
          <w:lang w:val="mn-MN"/>
        </w:rPr>
      </w:pPr>
      <w:r w:rsidRPr="00671A33">
        <w:rPr>
          <w:rStyle w:val="fontstyle01"/>
          <w:rFonts w:ascii="Times New Roman" w:hAnsi="Times New Roman" w:cs="Times New Roman"/>
          <w:lang w:val="mn-MN"/>
        </w:rPr>
        <w:t xml:space="preserve">Хүрд хорхойнууд ерөнхийдөө өнгөгүй тунгалаг боловч заримдаа ногоон, бор, шаргал харагддаг нь ямар идэш тэжээл идэснээс хамаарч өөрчлөгддөг байна. бие нь нэг үет эпителээс тогтоно. </w:t>
      </w:r>
      <w:r w:rsidR="00BD4BFE" w:rsidRPr="00671A33">
        <w:rPr>
          <w:rStyle w:val="fontstyle01"/>
          <w:rFonts w:ascii="Times New Roman" w:hAnsi="Times New Roman" w:cs="Times New Roman"/>
          <w:lang w:val="mn-MN"/>
        </w:rPr>
        <w:t xml:space="preserve">Түүний хэвлийн хэсгийг хэсэгчлэн бүрхэх тууш болон хөндлөн булчингуудтай. Нуруу хэсгээ дагасан болон залгиурын хэсэгтээ мэдрэлийн зангилаатай, титэм нь мэдрэх суормуус, нэг эсвэл хоёр хос улаан эсвэл хар нүд, бие дээр үсэнцэр, өргөс антеннтай </w:t>
      </w:r>
      <w:r w:rsidR="00BD4BFE" w:rsidRPr="0077525E">
        <w:rPr>
          <w:rStyle w:val="fontstyle01"/>
          <w:rFonts w:ascii="Times New Roman" w:hAnsi="Times New Roman" w:cs="Times New Roman"/>
          <w:sz w:val="20"/>
          <w:szCs w:val="20"/>
        </w:rPr>
        <w:t>(</w:t>
      </w:r>
      <w:r w:rsidR="00CD784A" w:rsidRPr="0077525E">
        <w:rPr>
          <w:rStyle w:val="fontstyle01"/>
          <w:rFonts w:ascii="Times New Roman" w:hAnsi="Times New Roman" w:cs="Times New Roman"/>
          <w:sz w:val="20"/>
          <w:szCs w:val="20"/>
          <w:lang w:val="mn-MN"/>
        </w:rPr>
        <w:t>Зураг 2</w:t>
      </w:r>
      <w:r w:rsidR="00BD4BFE" w:rsidRPr="0077525E">
        <w:rPr>
          <w:rStyle w:val="fontstyle01"/>
          <w:rFonts w:ascii="Times New Roman" w:hAnsi="Times New Roman" w:cs="Times New Roman"/>
          <w:sz w:val="20"/>
          <w:szCs w:val="20"/>
        </w:rPr>
        <w:t>)</w:t>
      </w:r>
      <w:r w:rsidR="00BD4BFE" w:rsidRPr="00671A33">
        <w:rPr>
          <w:rStyle w:val="fontstyle01"/>
          <w:rFonts w:ascii="Times New Roman" w:hAnsi="Times New Roman" w:cs="Times New Roman"/>
        </w:rPr>
        <w:t xml:space="preserve"> </w:t>
      </w:r>
      <w:r w:rsidR="00BD4BFE" w:rsidRPr="00671A33">
        <w:rPr>
          <w:rStyle w:val="fontstyle01"/>
          <w:rFonts w:ascii="Times New Roman" w:hAnsi="Times New Roman" w:cs="Times New Roman"/>
          <w:lang w:val="mn-MN"/>
        </w:rPr>
        <w:t>байна.</w:t>
      </w:r>
      <w:r w:rsidR="00336ED1" w:rsidRPr="00671A33">
        <w:rPr>
          <w:rStyle w:val="fontstyle01"/>
          <w:rFonts w:ascii="Times New Roman" w:hAnsi="Times New Roman" w:cs="Times New Roman"/>
          <w:lang w:val="mn-MN"/>
        </w:rPr>
        <w:t xml:space="preserve"> </w:t>
      </w:r>
    </w:p>
    <w:p w:rsidR="002975AB" w:rsidRPr="00671A33" w:rsidRDefault="002975AB" w:rsidP="00654A67">
      <w:pPr>
        <w:jc w:val="center"/>
        <w:rPr>
          <w:rStyle w:val="fontstyle01"/>
          <w:rFonts w:ascii="Times New Roman" w:hAnsi="Times New Roman" w:cs="Times New Roman"/>
          <w:lang w:val="mn-MN"/>
        </w:rPr>
      </w:pPr>
      <w:r w:rsidRPr="00671A33">
        <w:rPr>
          <w:rFonts w:ascii="Times New Roman" w:hAnsi="Times New Roman" w:cs="Times New Roman"/>
          <w:noProof/>
        </w:rPr>
        <w:drawing>
          <wp:inline distT="0" distB="0" distL="0" distR="0" wp14:anchorId="665E59F5" wp14:editId="4CAE08AF">
            <wp:extent cx="5067300" cy="35449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45732" cy="3599813"/>
                    </a:xfrm>
                    <a:prstGeom prst="rect">
                      <a:avLst/>
                    </a:prstGeom>
                  </pic:spPr>
                </pic:pic>
              </a:graphicData>
            </a:graphic>
          </wp:inline>
        </w:drawing>
      </w:r>
    </w:p>
    <w:p w:rsidR="002975AB" w:rsidRPr="00671A33" w:rsidRDefault="00CD784A" w:rsidP="002975AB">
      <w:pPr>
        <w:jc w:val="center"/>
        <w:rPr>
          <w:rStyle w:val="fontstyle01"/>
          <w:rFonts w:ascii="Times New Roman" w:hAnsi="Times New Roman" w:cs="Times New Roman"/>
          <w:sz w:val="20"/>
          <w:szCs w:val="20"/>
          <w:lang w:val="mn-MN"/>
        </w:rPr>
      </w:pPr>
      <w:r w:rsidRPr="00671A33">
        <w:rPr>
          <w:rStyle w:val="fontstyle01"/>
          <w:rFonts w:ascii="Times New Roman" w:hAnsi="Times New Roman" w:cs="Times New Roman"/>
          <w:sz w:val="20"/>
          <w:szCs w:val="20"/>
          <w:lang w:val="mn-MN"/>
        </w:rPr>
        <w:t>Зураг 2</w:t>
      </w:r>
      <w:r w:rsidR="002975AB" w:rsidRPr="00671A33">
        <w:rPr>
          <w:rStyle w:val="fontstyle01"/>
          <w:rFonts w:ascii="Times New Roman" w:hAnsi="Times New Roman" w:cs="Times New Roman"/>
          <w:sz w:val="20"/>
          <w:szCs w:val="20"/>
          <w:lang w:val="mn-MN"/>
        </w:rPr>
        <w:t>. Хүрд</w:t>
      </w:r>
      <w:r w:rsidRPr="00671A33">
        <w:rPr>
          <w:rStyle w:val="fontstyle01"/>
          <w:rFonts w:ascii="Times New Roman" w:hAnsi="Times New Roman" w:cs="Times New Roman"/>
          <w:sz w:val="20"/>
          <w:szCs w:val="20"/>
          <w:lang w:val="mn-MN"/>
        </w:rPr>
        <w:t xml:space="preserve"> хорхойн биеийн бүтэц </w:t>
      </w:r>
      <w:r w:rsidR="002975AB" w:rsidRPr="00671A33">
        <w:rPr>
          <w:rFonts w:ascii="Times New Roman" w:hAnsi="Times New Roman" w:cs="Times New Roman"/>
          <w:color w:val="000000"/>
          <w:sz w:val="20"/>
          <w:szCs w:val="20"/>
        </w:rPr>
        <w:t>©Rudiger Rudolf (2004)</w:t>
      </w:r>
      <w:r w:rsidRPr="00671A33">
        <w:rPr>
          <w:rFonts w:ascii="Times New Roman" w:hAnsi="Times New Roman" w:cs="Times New Roman"/>
          <w:color w:val="000000"/>
          <w:sz w:val="20"/>
          <w:szCs w:val="20"/>
        </w:rPr>
        <w:t>.</w:t>
      </w:r>
    </w:p>
    <w:p w:rsidR="009D344D" w:rsidRPr="00671A33" w:rsidRDefault="009D344D" w:rsidP="003D20C4">
      <w:pPr>
        <w:jc w:val="both"/>
        <w:rPr>
          <w:rStyle w:val="fontstyle01"/>
          <w:rFonts w:ascii="Times New Roman" w:hAnsi="Times New Roman" w:cs="Times New Roman"/>
          <w:lang w:val="mn-MN"/>
        </w:rPr>
      </w:pPr>
      <w:r w:rsidRPr="00671A33">
        <w:rPr>
          <w:rStyle w:val="fontstyle01"/>
          <w:rFonts w:ascii="Times New Roman" w:hAnsi="Times New Roman" w:cs="Times New Roman"/>
          <w:lang w:val="mn-MN"/>
        </w:rPr>
        <w:t xml:space="preserve">Ялгаруулах эрхтэн нь протонефрит буюу бөөрөөр зохицуулагддаг. Амьсгалын систем байхгүй учир бүх биеийн гадаргуугаар хүчилтөрөгчийг авч амьсгалдаг. Шим тэжээлийн </w:t>
      </w:r>
      <w:r w:rsidRPr="00671A33">
        <w:rPr>
          <w:rStyle w:val="fontstyle01"/>
          <w:rFonts w:ascii="Times New Roman" w:hAnsi="Times New Roman" w:cs="Times New Roman"/>
          <w:lang w:val="mn-MN"/>
        </w:rPr>
        <w:lastRenderedPageBreak/>
        <w:t>бодисыг биеийн хөндий дэх шингэнээр биеийн бу</w:t>
      </w:r>
      <w:r w:rsidR="00CB7AFB" w:rsidRPr="00671A33">
        <w:rPr>
          <w:rStyle w:val="fontstyle01"/>
          <w:rFonts w:ascii="Times New Roman" w:hAnsi="Times New Roman" w:cs="Times New Roman"/>
          <w:lang w:val="mn-MN"/>
        </w:rPr>
        <w:t>сад хэсгүүддээ түгээдэг байна. Х</w:t>
      </w:r>
      <w:r w:rsidRPr="00671A33">
        <w:rPr>
          <w:rStyle w:val="fontstyle01"/>
          <w:rFonts w:ascii="Times New Roman" w:hAnsi="Times New Roman" w:cs="Times New Roman"/>
          <w:lang w:val="mn-MN"/>
        </w:rPr>
        <w:t xml:space="preserve">үрд хорхой нь сэлэхээс гадна субстрат дээгүүр мөлхөдөг. </w:t>
      </w:r>
    </w:p>
    <w:p w:rsidR="00F53AA2" w:rsidRPr="00671A33" w:rsidRDefault="00336ED1" w:rsidP="003D20C4">
      <w:pPr>
        <w:jc w:val="both"/>
        <w:rPr>
          <w:rStyle w:val="fontstyle01"/>
          <w:rFonts w:ascii="Times New Roman" w:hAnsi="Times New Roman" w:cs="Times New Roman"/>
          <w:lang w:val="mn-MN"/>
        </w:rPr>
      </w:pPr>
      <w:r w:rsidRPr="00671A33">
        <w:rPr>
          <w:rStyle w:val="fontstyle01"/>
          <w:rFonts w:ascii="Times New Roman" w:hAnsi="Times New Roman" w:cs="Times New Roman"/>
          <w:lang w:val="mn-MN"/>
        </w:rPr>
        <w:t xml:space="preserve">Гол төлөв цэнгэг усанд тархан амьдрах ба </w:t>
      </w:r>
      <w:r w:rsidRPr="00671A33">
        <w:rPr>
          <w:rStyle w:val="fontstyle01"/>
          <w:rFonts w:ascii="Times New Roman" w:hAnsi="Times New Roman" w:cs="Times New Roman"/>
        </w:rPr>
        <w:t xml:space="preserve">Seisonidea </w:t>
      </w:r>
      <w:r w:rsidRPr="00671A33">
        <w:rPr>
          <w:rStyle w:val="fontstyle01"/>
          <w:rFonts w:ascii="Times New Roman" w:hAnsi="Times New Roman" w:cs="Times New Roman"/>
          <w:lang w:val="mn-MN"/>
        </w:rPr>
        <w:t xml:space="preserve">овгийн зүйлүүд нь далй тэнгист амьдардаг. Цэнгэг усны ургамлын иш, навч эсвэл унасан мод, эргийн бүсийн элсний </w:t>
      </w:r>
      <w:r w:rsidR="002975AB" w:rsidRPr="00671A33">
        <w:rPr>
          <w:rStyle w:val="fontstyle01"/>
          <w:rFonts w:ascii="Times New Roman" w:hAnsi="Times New Roman" w:cs="Times New Roman"/>
          <w:lang w:val="mn-MN"/>
        </w:rPr>
        <w:t xml:space="preserve">механик ширхэгийн завсарт амьдрах хүрд хорхойн төрөл зүйлүүд их байх ба хөвөгч амьдралын хэлбэртэй зүйлүүд бага байдаг нь махчдын нөлөөнөөс хамаардаг байна. Тэд газрын хөвд, намаг, хаг, цөөрөм, дээд ургамал дээр, элсэнд зэрэг олон янзын орчинд зохицон амьдрахаас гадна </w:t>
      </w:r>
      <w:r w:rsidR="002975AB" w:rsidRPr="00710AFC">
        <w:rPr>
          <w:rStyle w:val="fontstyle01"/>
          <w:rFonts w:ascii="Times New Roman" w:hAnsi="Times New Roman" w:cs="Times New Roman"/>
          <w:sz w:val="20"/>
          <w:szCs w:val="20"/>
        </w:rPr>
        <w:t>(</w:t>
      </w:r>
      <w:r w:rsidR="00CD784A" w:rsidRPr="00710AFC">
        <w:rPr>
          <w:rStyle w:val="fontstyle01"/>
          <w:rFonts w:ascii="Times New Roman" w:hAnsi="Times New Roman" w:cs="Times New Roman"/>
          <w:sz w:val="20"/>
          <w:szCs w:val="20"/>
          <w:lang w:val="mn-MN"/>
        </w:rPr>
        <w:t>Зураг 3</w:t>
      </w:r>
      <w:r w:rsidR="002975AB" w:rsidRPr="00710AFC">
        <w:rPr>
          <w:rStyle w:val="fontstyle01"/>
          <w:rFonts w:ascii="Times New Roman" w:hAnsi="Times New Roman" w:cs="Times New Roman"/>
          <w:sz w:val="20"/>
          <w:szCs w:val="20"/>
        </w:rPr>
        <w:t>)</w:t>
      </w:r>
      <w:r w:rsidR="002975AB" w:rsidRPr="00671A33">
        <w:rPr>
          <w:rStyle w:val="fontstyle01"/>
          <w:rFonts w:ascii="Times New Roman" w:hAnsi="Times New Roman" w:cs="Times New Roman"/>
          <w:lang w:val="mn-MN"/>
        </w:rPr>
        <w:t xml:space="preserve"> зарим зүйлүүд нь сээр нуруугүйтний амьсгалын аппарат, гэдсэнд шимэгчилдэг байна. Хүрд хорхойн зарим зүйлүүд </w:t>
      </w:r>
      <w:r w:rsidR="00CB7AFB" w:rsidRPr="00671A33">
        <w:rPr>
          <w:rStyle w:val="fontstyle01"/>
          <w:rFonts w:ascii="Times New Roman" w:hAnsi="Times New Roman" w:cs="Times New Roman"/>
          <w:lang w:val="mn-MN"/>
        </w:rPr>
        <w:t>нь</w:t>
      </w:r>
      <w:r w:rsidR="002975AB" w:rsidRPr="00671A33">
        <w:rPr>
          <w:rStyle w:val="fontstyle01"/>
          <w:rFonts w:ascii="Times New Roman" w:hAnsi="Times New Roman" w:cs="Times New Roman"/>
          <w:lang w:val="mn-MN"/>
        </w:rPr>
        <w:t xml:space="preserve"> ганцаараа, зарим нь колони үүсгэж амьдардаг. </w:t>
      </w:r>
    </w:p>
    <w:p w:rsidR="002975AB" w:rsidRPr="00671A33" w:rsidRDefault="002975AB" w:rsidP="00654A67">
      <w:pPr>
        <w:jc w:val="center"/>
        <w:rPr>
          <w:rStyle w:val="fontstyle01"/>
          <w:rFonts w:ascii="Times New Roman" w:hAnsi="Times New Roman" w:cs="Times New Roman"/>
          <w:lang w:val="mn-MN"/>
        </w:rPr>
      </w:pPr>
      <w:r w:rsidRPr="00671A33">
        <w:rPr>
          <w:rFonts w:ascii="Times New Roman" w:hAnsi="Times New Roman" w:cs="Times New Roman"/>
          <w:noProof/>
        </w:rPr>
        <w:drawing>
          <wp:inline distT="0" distB="0" distL="0" distR="0" wp14:anchorId="5516E66B" wp14:editId="18E5A4D1">
            <wp:extent cx="4552950" cy="18669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92194" cy="1882996"/>
                    </a:xfrm>
                    <a:prstGeom prst="rect">
                      <a:avLst/>
                    </a:prstGeom>
                  </pic:spPr>
                </pic:pic>
              </a:graphicData>
            </a:graphic>
          </wp:inline>
        </w:drawing>
      </w:r>
    </w:p>
    <w:p w:rsidR="002975AB" w:rsidRPr="00671A33" w:rsidRDefault="002975AB" w:rsidP="003D20C4">
      <w:pPr>
        <w:jc w:val="both"/>
        <w:rPr>
          <w:rStyle w:val="fontstyle01"/>
          <w:rFonts w:ascii="Times New Roman" w:hAnsi="Times New Roman" w:cs="Times New Roman"/>
          <w:sz w:val="20"/>
          <w:szCs w:val="20"/>
          <w:lang w:val="mn-MN"/>
        </w:rPr>
      </w:pPr>
      <w:r w:rsidRPr="00671A33">
        <w:rPr>
          <w:rStyle w:val="fontstyle01"/>
          <w:rFonts w:ascii="Times New Roman" w:hAnsi="Times New Roman" w:cs="Times New Roman"/>
          <w:sz w:val="20"/>
          <w:szCs w:val="20"/>
          <w:lang w:val="mn-MN"/>
        </w:rPr>
        <w:t xml:space="preserve">Зураг </w:t>
      </w:r>
      <w:r w:rsidR="00CD784A" w:rsidRPr="00671A33">
        <w:rPr>
          <w:rStyle w:val="fontstyle01"/>
          <w:rFonts w:ascii="Times New Roman" w:hAnsi="Times New Roman" w:cs="Times New Roman"/>
          <w:sz w:val="20"/>
          <w:szCs w:val="20"/>
        </w:rPr>
        <w:t>3</w:t>
      </w:r>
      <w:r w:rsidRPr="00671A33">
        <w:rPr>
          <w:rStyle w:val="fontstyle01"/>
          <w:rFonts w:ascii="Times New Roman" w:hAnsi="Times New Roman" w:cs="Times New Roman"/>
          <w:sz w:val="20"/>
          <w:szCs w:val="20"/>
          <w:lang w:val="mn-MN"/>
        </w:rPr>
        <w:t xml:space="preserve">. </w:t>
      </w:r>
      <w:r w:rsidR="00714D48" w:rsidRPr="00671A33">
        <w:rPr>
          <w:rStyle w:val="fontstyle01"/>
          <w:rFonts w:ascii="Times New Roman" w:hAnsi="Times New Roman" w:cs="Times New Roman"/>
          <w:sz w:val="20"/>
          <w:szCs w:val="20"/>
          <w:lang w:val="mn-MN"/>
        </w:rPr>
        <w:t xml:space="preserve">Янз бүрийн орчинд амьдрах хүрд хорхойн хэлбэрүүд. </w:t>
      </w:r>
      <w:r w:rsidR="00714D48" w:rsidRPr="00671A33">
        <w:rPr>
          <w:rStyle w:val="fontstyle01"/>
          <w:rFonts w:ascii="Times New Roman" w:hAnsi="Times New Roman" w:cs="Times New Roman"/>
          <w:sz w:val="20"/>
          <w:szCs w:val="20"/>
        </w:rPr>
        <w:t xml:space="preserve">(a) </w:t>
      </w:r>
      <w:r w:rsidR="00714D48" w:rsidRPr="00671A33">
        <w:rPr>
          <w:rStyle w:val="fontstyle01"/>
          <w:rFonts w:ascii="Times New Roman" w:hAnsi="Times New Roman" w:cs="Times New Roman"/>
          <w:sz w:val="20"/>
          <w:szCs w:val="20"/>
          <w:lang w:val="mn-MN"/>
        </w:rPr>
        <w:t xml:space="preserve">Элсэнд амьдардаг хүрд хорхой </w:t>
      </w:r>
      <w:r w:rsidR="00714D48" w:rsidRPr="00671A33">
        <w:rPr>
          <w:rStyle w:val="fontstyle01"/>
          <w:rFonts w:ascii="Times New Roman" w:hAnsi="Times New Roman" w:cs="Times New Roman"/>
          <w:sz w:val="20"/>
          <w:szCs w:val="20"/>
        </w:rPr>
        <w:t xml:space="preserve">Bryccella </w:t>
      </w:r>
      <w:r w:rsidR="00714D48" w:rsidRPr="00671A33">
        <w:rPr>
          <w:rStyle w:val="fontstyle01"/>
          <w:rFonts w:ascii="Times New Roman" w:hAnsi="Times New Roman" w:cs="Times New Roman"/>
          <w:sz w:val="20"/>
          <w:szCs w:val="20"/>
          <w:lang w:val="mn-MN"/>
        </w:rPr>
        <w:t xml:space="preserve">элсний завсар хооронд байгаа нь, </w:t>
      </w:r>
      <w:r w:rsidR="00714D48" w:rsidRPr="00671A33">
        <w:rPr>
          <w:rStyle w:val="fontstyle01"/>
          <w:rFonts w:ascii="Times New Roman" w:hAnsi="Times New Roman" w:cs="Times New Roman"/>
          <w:sz w:val="20"/>
          <w:szCs w:val="20"/>
        </w:rPr>
        <w:t>(</w:t>
      </w:r>
      <w:r w:rsidR="009A3B57" w:rsidRPr="00671A33">
        <w:rPr>
          <w:rStyle w:val="fontstyle01"/>
          <w:rFonts w:ascii="Times New Roman" w:hAnsi="Times New Roman" w:cs="Times New Roman"/>
          <w:sz w:val="20"/>
          <w:szCs w:val="20"/>
          <w:lang w:val="mn-MN"/>
        </w:rPr>
        <w:t>б</w:t>
      </w:r>
      <w:r w:rsidR="00714D48" w:rsidRPr="00671A33">
        <w:rPr>
          <w:rStyle w:val="fontstyle01"/>
          <w:rFonts w:ascii="Times New Roman" w:hAnsi="Times New Roman" w:cs="Times New Roman"/>
          <w:sz w:val="20"/>
          <w:szCs w:val="20"/>
        </w:rPr>
        <w:t>)</w:t>
      </w:r>
      <w:r w:rsidR="009A3B57" w:rsidRPr="00671A33">
        <w:rPr>
          <w:rStyle w:val="fontstyle01"/>
          <w:rFonts w:ascii="Times New Roman" w:hAnsi="Times New Roman" w:cs="Times New Roman"/>
          <w:sz w:val="20"/>
          <w:szCs w:val="20"/>
          <w:lang w:val="mn-MN"/>
        </w:rPr>
        <w:t xml:space="preserve"> Эргийн бүсэд амьдардаг </w:t>
      </w:r>
      <w:r w:rsidR="009A3B57" w:rsidRPr="00671A33">
        <w:rPr>
          <w:rStyle w:val="fontstyle01"/>
          <w:rFonts w:ascii="Times New Roman" w:hAnsi="Times New Roman" w:cs="Times New Roman"/>
          <w:sz w:val="20"/>
          <w:szCs w:val="20"/>
        </w:rPr>
        <w:t xml:space="preserve">Scaridium </w:t>
      </w:r>
      <w:r w:rsidR="009A3B57" w:rsidRPr="00671A33">
        <w:rPr>
          <w:rStyle w:val="fontstyle01"/>
          <w:rFonts w:ascii="Times New Roman" w:hAnsi="Times New Roman" w:cs="Times New Roman"/>
          <w:sz w:val="20"/>
          <w:szCs w:val="20"/>
          <w:lang w:val="mn-MN"/>
        </w:rPr>
        <w:t xml:space="preserve">замгийн дунд байгаа нь, </w:t>
      </w:r>
      <w:r w:rsidR="009A3B57" w:rsidRPr="00671A33">
        <w:rPr>
          <w:rStyle w:val="fontstyle01"/>
          <w:rFonts w:ascii="Times New Roman" w:hAnsi="Times New Roman" w:cs="Times New Roman"/>
          <w:sz w:val="20"/>
          <w:szCs w:val="20"/>
        </w:rPr>
        <w:t>(</w:t>
      </w:r>
      <w:r w:rsidR="009A3B57" w:rsidRPr="00671A33">
        <w:rPr>
          <w:rStyle w:val="fontstyle01"/>
          <w:rFonts w:ascii="Times New Roman" w:hAnsi="Times New Roman" w:cs="Times New Roman"/>
          <w:sz w:val="20"/>
          <w:szCs w:val="20"/>
          <w:lang w:val="mn-MN"/>
        </w:rPr>
        <w:t>в</w:t>
      </w:r>
      <w:r w:rsidR="009A3B57" w:rsidRPr="00671A33">
        <w:rPr>
          <w:rStyle w:val="fontstyle01"/>
          <w:rFonts w:ascii="Times New Roman" w:hAnsi="Times New Roman" w:cs="Times New Roman"/>
          <w:sz w:val="20"/>
          <w:szCs w:val="20"/>
        </w:rPr>
        <w:t>)</w:t>
      </w:r>
      <w:r w:rsidR="009A3B57" w:rsidRPr="00671A33">
        <w:rPr>
          <w:rStyle w:val="fontstyle01"/>
          <w:rFonts w:ascii="Times New Roman" w:hAnsi="Times New Roman" w:cs="Times New Roman"/>
          <w:sz w:val="20"/>
          <w:szCs w:val="20"/>
          <w:lang w:val="mn-MN"/>
        </w:rPr>
        <w:t xml:space="preserve"> Хөвөгч амьдралын хэлбэртэй </w:t>
      </w:r>
      <w:r w:rsidR="009A3B57" w:rsidRPr="00671A33">
        <w:rPr>
          <w:rStyle w:val="fontstyle01"/>
          <w:rFonts w:ascii="Times New Roman" w:hAnsi="Times New Roman" w:cs="Times New Roman"/>
          <w:sz w:val="20"/>
          <w:szCs w:val="20"/>
        </w:rPr>
        <w:t xml:space="preserve">Conochilus </w:t>
      </w:r>
      <w:r w:rsidR="009A3B57" w:rsidRPr="00671A33">
        <w:rPr>
          <w:rStyle w:val="fontstyle01"/>
          <w:rFonts w:ascii="Times New Roman" w:hAnsi="Times New Roman" w:cs="Times New Roman"/>
          <w:sz w:val="20"/>
          <w:szCs w:val="20"/>
          <w:lang w:val="mn-MN"/>
        </w:rPr>
        <w:t xml:space="preserve">болон </w:t>
      </w:r>
      <w:r w:rsidR="009A3B57" w:rsidRPr="00671A33">
        <w:rPr>
          <w:rStyle w:val="fontstyle01"/>
          <w:rFonts w:ascii="Times New Roman" w:hAnsi="Times New Roman" w:cs="Times New Roman"/>
          <w:sz w:val="20"/>
          <w:szCs w:val="20"/>
        </w:rPr>
        <w:t>Kellicottia, (</w:t>
      </w:r>
      <w:r w:rsidR="009A3B57" w:rsidRPr="00671A33">
        <w:rPr>
          <w:rStyle w:val="fontstyle01"/>
          <w:rFonts w:ascii="Times New Roman" w:hAnsi="Times New Roman" w:cs="Times New Roman"/>
          <w:sz w:val="20"/>
          <w:szCs w:val="20"/>
          <w:lang w:val="mn-MN"/>
        </w:rPr>
        <w:t>г</w:t>
      </w:r>
      <w:r w:rsidR="009A3B57" w:rsidRPr="00671A33">
        <w:rPr>
          <w:rStyle w:val="fontstyle01"/>
          <w:rFonts w:ascii="Times New Roman" w:hAnsi="Times New Roman" w:cs="Times New Roman"/>
          <w:sz w:val="20"/>
          <w:szCs w:val="20"/>
        </w:rPr>
        <w:t>)</w:t>
      </w:r>
      <w:r w:rsidR="009A3B57" w:rsidRPr="00671A33">
        <w:rPr>
          <w:rStyle w:val="fontstyle01"/>
          <w:rFonts w:ascii="Times New Roman" w:hAnsi="Times New Roman" w:cs="Times New Roman"/>
          <w:sz w:val="20"/>
          <w:szCs w:val="20"/>
          <w:lang w:val="mn-MN"/>
        </w:rPr>
        <w:t xml:space="preserve"> Дээд ургамлын иш дээр суумал амьдралтай </w:t>
      </w:r>
      <w:r w:rsidR="00AB7978" w:rsidRPr="00671A33">
        <w:rPr>
          <w:rStyle w:val="fontstyle01"/>
          <w:rFonts w:ascii="Times New Roman" w:hAnsi="Times New Roman" w:cs="Times New Roman"/>
          <w:sz w:val="20"/>
          <w:szCs w:val="20"/>
        </w:rPr>
        <w:t xml:space="preserve">Collotheca. </w:t>
      </w:r>
      <w:r w:rsidRPr="00671A33">
        <w:rPr>
          <w:rFonts w:ascii="Times New Roman" w:hAnsi="Times New Roman" w:cs="Times New Roman"/>
          <w:color w:val="000000"/>
          <w:sz w:val="20"/>
          <w:szCs w:val="20"/>
        </w:rPr>
        <w:t>©Wetzel, R.G(2001)</w:t>
      </w:r>
      <w:r w:rsidR="009A3B57" w:rsidRPr="00671A33">
        <w:rPr>
          <w:rFonts w:ascii="Times New Roman" w:hAnsi="Times New Roman" w:cs="Times New Roman"/>
          <w:color w:val="000000"/>
          <w:sz w:val="20"/>
          <w:szCs w:val="20"/>
          <w:lang w:val="mn-MN"/>
        </w:rPr>
        <w:t>.</w:t>
      </w:r>
    </w:p>
    <w:p w:rsidR="00343EB2" w:rsidRPr="00671A33" w:rsidRDefault="00B565CF" w:rsidP="00B565CF">
      <w:pPr>
        <w:jc w:val="both"/>
        <w:rPr>
          <w:rStyle w:val="fontstyle01"/>
          <w:rFonts w:ascii="Times New Roman" w:hAnsi="Times New Roman" w:cs="Times New Roman"/>
          <w:lang w:val="mn-MN"/>
        </w:rPr>
      </w:pPr>
      <w:r w:rsidRPr="00671A33">
        <w:rPr>
          <w:rStyle w:val="fontstyle01"/>
          <w:rFonts w:ascii="Times New Roman" w:hAnsi="Times New Roman" w:cs="Times New Roman"/>
          <w:lang w:val="mn-MN"/>
        </w:rPr>
        <w:t>Цэнгэг усны хүрд хорхой нь дулаавтар, тэжээлээр баялаг, сул шүлтлэг усанд голчлон тархах ба хагас хуурай, хүйтэн устай бүсд цөөвтөр төрөл зүйл байна</w:t>
      </w:r>
      <w:r w:rsidR="00B3007A" w:rsidRPr="00671A33">
        <w:rPr>
          <w:rFonts w:ascii="Times New Roman" w:hAnsi="Times New Roman" w:cs="Times New Roman"/>
          <w:sz w:val="24"/>
          <w:szCs w:val="24"/>
          <w:lang w:val="mn-MN"/>
        </w:rPr>
        <w:t>.</w:t>
      </w:r>
      <w:r w:rsidR="00B3007A" w:rsidRPr="00671A33">
        <w:rPr>
          <w:rStyle w:val="fontstyle01"/>
          <w:rFonts w:ascii="Times New Roman" w:hAnsi="Times New Roman" w:cs="Times New Roman"/>
          <w:lang w:val="mn-MN"/>
        </w:rPr>
        <w:t xml:space="preserve"> </w:t>
      </w:r>
      <w:r w:rsidRPr="00671A33">
        <w:rPr>
          <w:rStyle w:val="fontstyle01"/>
          <w:rFonts w:ascii="Times New Roman" w:hAnsi="Times New Roman" w:cs="Times New Roman"/>
          <w:lang w:val="mn-MN"/>
        </w:rPr>
        <w:t>B</w:t>
      </w:r>
      <w:r w:rsidRPr="00671A33">
        <w:rPr>
          <w:rStyle w:val="fontstyle01"/>
          <w:rFonts w:ascii="Times New Roman" w:hAnsi="Times New Roman" w:cs="Times New Roman"/>
        </w:rPr>
        <w:t xml:space="preserve">delloid </w:t>
      </w:r>
      <w:r w:rsidRPr="00671A33">
        <w:rPr>
          <w:rStyle w:val="fontstyle01"/>
          <w:rFonts w:ascii="Times New Roman" w:hAnsi="Times New Roman" w:cs="Times New Roman"/>
          <w:lang w:val="mn-MN"/>
        </w:rPr>
        <w:t xml:space="preserve">хүрд хорхой нь орчны таагүй нөхцөлд биеэ усгүйжүүлж, бөмбөлөг шиг хэлбэртэй болж, бодисын солилцоогоо маш удаан болгох, эсвэл зогсоож хүчилтөрөгчийн дутагдал, хөлдөлт, хуурайшилт зэрэг гадаад орчны таагүй нөхцлүүдийг даван туулахын тулд тайван байдалд ордог бол </w:t>
      </w:r>
      <w:r w:rsidRPr="00671A33">
        <w:rPr>
          <w:rStyle w:val="fontstyle01"/>
          <w:rFonts w:ascii="Times New Roman" w:hAnsi="Times New Roman" w:cs="Times New Roman"/>
        </w:rPr>
        <w:t xml:space="preserve">Monogonont </w:t>
      </w:r>
      <w:r w:rsidRPr="00671A33">
        <w:rPr>
          <w:rStyle w:val="fontstyle01"/>
          <w:rFonts w:ascii="Times New Roman" w:hAnsi="Times New Roman" w:cs="Times New Roman"/>
          <w:lang w:val="mn-MN"/>
        </w:rPr>
        <w:t>хүрд хорхойнуудын өндөг нь зузаан бүрхүүлээр хучигдаж тайван байдалд ордог</w:t>
      </w:r>
      <w:r w:rsidR="00B3007A" w:rsidRPr="00671A33">
        <w:rPr>
          <w:rStyle w:val="fontstyle01"/>
          <w:rFonts w:ascii="Times New Roman" w:hAnsi="Times New Roman" w:cs="Times New Roman"/>
        </w:rPr>
        <w:t xml:space="preserve"> </w:t>
      </w:r>
      <w:r w:rsidR="00B3007A" w:rsidRPr="00671A33">
        <w:rPr>
          <w:rFonts w:ascii="Times New Roman" w:hAnsi="Times New Roman" w:cs="Times New Roman"/>
          <w:sz w:val="24"/>
          <w:szCs w:val="24"/>
          <w:lang w:val="mn-MN"/>
        </w:rPr>
        <w:t>[</w:t>
      </w:r>
      <w:r w:rsidR="00490FE8" w:rsidRPr="00671A33">
        <w:rPr>
          <w:rFonts w:ascii="Times New Roman" w:hAnsi="Times New Roman" w:cs="Times New Roman"/>
          <w:sz w:val="24"/>
          <w:szCs w:val="24"/>
        </w:rPr>
        <w:t>6</w:t>
      </w:r>
      <w:r w:rsidR="00B3007A" w:rsidRPr="00671A33">
        <w:rPr>
          <w:rFonts w:ascii="Times New Roman" w:hAnsi="Times New Roman" w:cs="Times New Roman"/>
          <w:sz w:val="24"/>
          <w:szCs w:val="24"/>
          <w:lang w:val="mn-MN"/>
        </w:rPr>
        <w:t>].</w:t>
      </w:r>
      <w:r w:rsidR="00B3007A" w:rsidRPr="00671A33">
        <w:rPr>
          <w:rStyle w:val="fontstyle01"/>
          <w:rFonts w:ascii="Times New Roman" w:hAnsi="Times New Roman" w:cs="Times New Roman"/>
          <w:lang w:val="mn-MN"/>
        </w:rPr>
        <w:t xml:space="preserve"> </w:t>
      </w:r>
      <w:r w:rsidR="00AB7978" w:rsidRPr="00671A33">
        <w:rPr>
          <w:rStyle w:val="fontstyle01"/>
          <w:rFonts w:ascii="Times New Roman" w:hAnsi="Times New Roman" w:cs="Times New Roman"/>
        </w:rPr>
        <w:t xml:space="preserve"> </w:t>
      </w:r>
      <w:r w:rsidR="00E53A65" w:rsidRPr="00671A33">
        <w:rPr>
          <w:rStyle w:val="fontstyle01"/>
          <w:rFonts w:ascii="Times New Roman" w:hAnsi="Times New Roman" w:cs="Times New Roman"/>
          <w:lang w:val="mn-MN"/>
        </w:rPr>
        <w:t>А</w:t>
      </w:r>
      <w:r w:rsidR="00343EB2" w:rsidRPr="00671A33">
        <w:rPr>
          <w:rStyle w:val="fontstyle01"/>
          <w:rFonts w:ascii="Times New Roman" w:hAnsi="Times New Roman" w:cs="Times New Roman"/>
          <w:lang w:val="mn-MN"/>
        </w:rPr>
        <w:t>мь</w:t>
      </w:r>
      <w:r w:rsidR="00E53A65" w:rsidRPr="00671A33">
        <w:rPr>
          <w:rStyle w:val="fontstyle01"/>
          <w:rFonts w:ascii="Times New Roman" w:hAnsi="Times New Roman" w:cs="Times New Roman"/>
          <w:lang w:val="mn-MN"/>
        </w:rPr>
        <w:t xml:space="preserve">драх таатай нөхцөл бүрдэхэд эргээд хэвийн байдалд орох болон тоо толгой нь олширдог. </w:t>
      </w:r>
    </w:p>
    <w:p w:rsidR="00343EB2" w:rsidRPr="00671A33" w:rsidRDefault="00343EB2" w:rsidP="00B565CF">
      <w:pPr>
        <w:jc w:val="both"/>
        <w:rPr>
          <w:rStyle w:val="fontstyle01"/>
          <w:rFonts w:ascii="Times New Roman" w:hAnsi="Times New Roman" w:cs="Times New Roman"/>
          <w:lang w:val="mn-MN"/>
        </w:rPr>
      </w:pPr>
      <w:r w:rsidRPr="00671A33">
        <w:rPr>
          <w:rStyle w:val="fontstyle01"/>
          <w:rFonts w:ascii="Times New Roman" w:hAnsi="Times New Roman" w:cs="Times New Roman"/>
          <w:lang w:val="mn-MN"/>
        </w:rPr>
        <w:t xml:space="preserve">Хөвөгч хүрд хорхойн популяцийн тархалт улирлаар өөрчлөгдөх ба температурын өөрчлөлтийг тэсвэрлэдэг онцлогоор нь хоёр ангилдаг. </w:t>
      </w:r>
    </w:p>
    <w:p w:rsidR="00343EB2" w:rsidRPr="00671A33" w:rsidRDefault="00343EB2" w:rsidP="00343EB2">
      <w:pPr>
        <w:pStyle w:val="ListParagraph"/>
        <w:numPr>
          <w:ilvl w:val="0"/>
          <w:numId w:val="1"/>
        </w:numPr>
        <w:jc w:val="both"/>
        <w:rPr>
          <w:rStyle w:val="fontstyle01"/>
          <w:rFonts w:ascii="Times New Roman" w:hAnsi="Times New Roman" w:cs="Times New Roman"/>
        </w:rPr>
      </w:pPr>
      <w:r w:rsidRPr="00671A33">
        <w:rPr>
          <w:rStyle w:val="fontstyle01"/>
          <w:rFonts w:ascii="Times New Roman" w:hAnsi="Times New Roman" w:cs="Times New Roman"/>
          <w:lang w:val="mn-MN"/>
        </w:rPr>
        <w:t>Өвөл, хавар эрт үед, популяцийн хөгжил нь явагдсаар байдаг температурын өргөн хүрээнд амьдрах чадвартай зүйлүүд оршидог бол</w:t>
      </w:r>
    </w:p>
    <w:p w:rsidR="00654A67" w:rsidRPr="00671A33" w:rsidRDefault="00343EB2" w:rsidP="006157C8">
      <w:pPr>
        <w:pStyle w:val="ListParagraph"/>
        <w:numPr>
          <w:ilvl w:val="0"/>
          <w:numId w:val="1"/>
        </w:numPr>
        <w:jc w:val="both"/>
        <w:rPr>
          <w:rStyle w:val="fontstyle01"/>
          <w:rFonts w:ascii="Times New Roman" w:hAnsi="Times New Roman" w:cs="Times New Roman"/>
          <w:lang w:val="mn-MN"/>
        </w:rPr>
      </w:pPr>
      <w:r w:rsidRPr="00671A33">
        <w:rPr>
          <w:rStyle w:val="fontstyle01"/>
          <w:rFonts w:ascii="Times New Roman" w:hAnsi="Times New Roman" w:cs="Times New Roman"/>
          <w:lang w:val="mn-MN"/>
        </w:rPr>
        <w:t xml:space="preserve">Зуны үед, температурын хэлбэлзлийг тэсвэрлэх чадвар муутай зүйлүүд давамгайлсан байдаг. </w:t>
      </w:r>
    </w:p>
    <w:p w:rsidR="00343EB2" w:rsidRPr="00671A33" w:rsidRDefault="00343EB2" w:rsidP="00654A67">
      <w:pPr>
        <w:jc w:val="both"/>
        <w:rPr>
          <w:rStyle w:val="fontstyle01"/>
          <w:rFonts w:ascii="Times New Roman" w:hAnsi="Times New Roman" w:cs="Times New Roman"/>
          <w:lang w:val="mn-MN"/>
        </w:rPr>
      </w:pPr>
      <w:r w:rsidRPr="00671A33">
        <w:rPr>
          <w:rStyle w:val="fontstyle01"/>
          <w:rFonts w:ascii="Times New Roman" w:hAnsi="Times New Roman" w:cs="Times New Roman"/>
          <w:lang w:val="mn-MN"/>
        </w:rPr>
        <w:t xml:space="preserve">Тэрхийн цагаан нуурт температурын өргөн хүрээнд амьдардаг </w:t>
      </w:r>
      <w:r w:rsidRPr="00671A33">
        <w:rPr>
          <w:rStyle w:val="fontstyle01"/>
          <w:rFonts w:ascii="Times New Roman" w:hAnsi="Times New Roman" w:cs="Times New Roman"/>
        </w:rPr>
        <w:t>Asplachna priodonta8 Keratella</w:t>
      </w:r>
      <w:r w:rsidR="00A96387" w:rsidRPr="00671A33">
        <w:rPr>
          <w:rStyle w:val="fontstyle01"/>
          <w:rFonts w:ascii="Times New Roman" w:hAnsi="Times New Roman" w:cs="Times New Roman"/>
        </w:rPr>
        <w:t xml:space="preserve"> cochlearis, Keratella quadrata,</w:t>
      </w:r>
      <w:r w:rsidR="00A96387" w:rsidRPr="00671A33">
        <w:rPr>
          <w:rStyle w:val="fontstyle01"/>
          <w:rFonts w:ascii="Times New Roman" w:hAnsi="Times New Roman" w:cs="Times New Roman"/>
          <w:lang w:val="mn-MN"/>
        </w:rPr>
        <w:t xml:space="preserve"> </w:t>
      </w:r>
      <w:r w:rsidRPr="00671A33">
        <w:rPr>
          <w:rStyle w:val="fontstyle01"/>
          <w:rFonts w:ascii="Times New Roman" w:hAnsi="Times New Roman" w:cs="Times New Roman"/>
        </w:rPr>
        <w:t xml:space="preserve">Conochiloides natans, </w:t>
      </w:r>
      <w:r w:rsidRPr="00671A33">
        <w:rPr>
          <w:rStyle w:val="fontstyle01"/>
          <w:rFonts w:ascii="Times New Roman" w:hAnsi="Times New Roman" w:cs="Times New Roman"/>
          <w:lang w:val="mn-MN"/>
        </w:rPr>
        <w:t xml:space="preserve">харин температурын </w:t>
      </w:r>
      <w:r w:rsidRPr="00671A33">
        <w:rPr>
          <w:rStyle w:val="fontstyle01"/>
          <w:rFonts w:ascii="Times New Roman" w:hAnsi="Times New Roman" w:cs="Times New Roman"/>
          <w:lang w:val="mn-MN"/>
        </w:rPr>
        <w:lastRenderedPageBreak/>
        <w:t xml:space="preserve">хэлбэлзлийг тэсвэрлэх чадвар муутай </w:t>
      </w:r>
      <w:r w:rsidRPr="00671A33">
        <w:rPr>
          <w:rStyle w:val="fontstyle01"/>
          <w:rFonts w:ascii="Times New Roman" w:hAnsi="Times New Roman" w:cs="Times New Roman"/>
        </w:rPr>
        <w:t xml:space="preserve">Polyarthra longiremis, Polyarthra euryptera, Collotheca mutabilis </w:t>
      </w:r>
      <w:r w:rsidRPr="00671A33">
        <w:rPr>
          <w:rStyle w:val="fontstyle01"/>
          <w:rFonts w:ascii="Times New Roman" w:hAnsi="Times New Roman" w:cs="Times New Roman"/>
          <w:lang w:val="mn-MN"/>
        </w:rPr>
        <w:t xml:space="preserve">зэрэг дулаансаг хүрд хорхойн зүйлүүд тархсан байдаг </w:t>
      </w:r>
      <w:r w:rsidRPr="00671A33">
        <w:rPr>
          <w:rFonts w:ascii="Times New Roman" w:hAnsi="Times New Roman" w:cs="Times New Roman"/>
          <w:sz w:val="24"/>
          <w:szCs w:val="24"/>
          <w:lang w:val="mn-MN"/>
        </w:rPr>
        <w:t>[</w:t>
      </w:r>
      <w:r w:rsidR="00AB7978" w:rsidRPr="00671A33">
        <w:rPr>
          <w:rFonts w:ascii="Times New Roman" w:hAnsi="Times New Roman" w:cs="Times New Roman"/>
          <w:sz w:val="24"/>
          <w:szCs w:val="24"/>
        </w:rPr>
        <w:t>1</w:t>
      </w:r>
      <w:r w:rsidRPr="00671A33">
        <w:rPr>
          <w:rFonts w:ascii="Times New Roman" w:hAnsi="Times New Roman" w:cs="Times New Roman"/>
          <w:sz w:val="24"/>
          <w:szCs w:val="24"/>
          <w:lang w:val="mn-MN"/>
        </w:rPr>
        <w:t>].</w:t>
      </w:r>
      <w:r w:rsidRPr="00671A33">
        <w:rPr>
          <w:rStyle w:val="fontstyle01"/>
          <w:rFonts w:ascii="Times New Roman" w:hAnsi="Times New Roman" w:cs="Times New Roman"/>
          <w:lang w:val="mn-MN"/>
        </w:rPr>
        <w:t xml:space="preserve"> </w:t>
      </w:r>
    </w:p>
    <w:p w:rsidR="00CB7AFB" w:rsidRPr="00671A33" w:rsidRDefault="00CB7AFB" w:rsidP="00CB7AFB">
      <w:pPr>
        <w:jc w:val="both"/>
        <w:rPr>
          <w:rStyle w:val="fontstyle01"/>
          <w:rFonts w:ascii="Times New Roman" w:hAnsi="Times New Roman" w:cs="Times New Roman"/>
          <w:lang w:val="mn-MN"/>
        </w:rPr>
      </w:pPr>
      <w:r w:rsidRPr="00671A33">
        <w:rPr>
          <w:rStyle w:val="fontstyle01"/>
          <w:rFonts w:ascii="Times New Roman" w:hAnsi="Times New Roman" w:cs="Times New Roman"/>
          <w:lang w:val="mn-MN"/>
        </w:rPr>
        <w:t>Хүрд хорхойн хоол боловсруулах систем нь тропи гэх хатуу эрүү, булчинлаг залгиураас тогтсон мастакс буюу амны хэсгээс эхэлнэ. Эрүү нь хоол тэжээлийн хэсгийг буталж, ходоодны хэсэгт аваачна. Гэдэсний хана нь нэг эст давхаргаас бүтдэг. Боловсорсон хоол эжээлийн хаягдал нь ялгаруулах сүвээр гадагшилна. Залгиурын хөндийд шүлсний булчирхай болон ходоодондоо тэжээл задлах бодис ялгаруулдаг байна. элдэв идэшт хүрд хорхойнууд детит, бактери, микро замаг, суспенз байдлаар орших ялзмаг зэрэг хоол тэж</w:t>
      </w:r>
      <w:r w:rsidR="00F91220" w:rsidRPr="00671A33">
        <w:rPr>
          <w:rStyle w:val="fontstyle01"/>
          <w:rFonts w:ascii="Times New Roman" w:hAnsi="Times New Roman" w:cs="Times New Roman"/>
          <w:lang w:val="mn-MN"/>
        </w:rPr>
        <w:t xml:space="preserve">ээлийн зүйлийг сормууслаг апратаар усны урсгал үүсгэж амруугаа оруулж хооллодог </w:t>
      </w:r>
      <w:r w:rsidR="00F91220" w:rsidRPr="00671A33">
        <w:rPr>
          <w:rFonts w:ascii="Times New Roman" w:hAnsi="Times New Roman" w:cs="Times New Roman"/>
          <w:sz w:val="24"/>
          <w:szCs w:val="24"/>
          <w:lang w:val="mn-MN"/>
        </w:rPr>
        <w:t>[</w:t>
      </w:r>
      <w:r w:rsidR="00B3007A" w:rsidRPr="00671A33">
        <w:rPr>
          <w:rFonts w:ascii="Times New Roman" w:hAnsi="Times New Roman" w:cs="Times New Roman"/>
          <w:sz w:val="24"/>
          <w:szCs w:val="24"/>
        </w:rPr>
        <w:t>9</w:t>
      </w:r>
      <w:r w:rsidR="00F91220" w:rsidRPr="00671A33">
        <w:rPr>
          <w:rFonts w:ascii="Times New Roman" w:hAnsi="Times New Roman" w:cs="Times New Roman"/>
          <w:sz w:val="24"/>
          <w:szCs w:val="24"/>
          <w:lang w:val="mn-MN"/>
        </w:rPr>
        <w:t>].</w:t>
      </w:r>
      <w:r w:rsidR="00F91220" w:rsidRPr="00671A33">
        <w:rPr>
          <w:rStyle w:val="fontstyle01"/>
          <w:rFonts w:ascii="Times New Roman" w:hAnsi="Times New Roman" w:cs="Times New Roman"/>
          <w:lang w:val="mn-MN"/>
        </w:rPr>
        <w:t xml:space="preserve"> Тэд бактериболон замгаар хооллодог тул байгалийн өөрөө өөрийгөө цэршүүлэх процест чухал үүрэгтэй байдаг </w:t>
      </w:r>
      <w:r w:rsidR="00F91220" w:rsidRPr="00671A33">
        <w:rPr>
          <w:rFonts w:ascii="Times New Roman" w:hAnsi="Times New Roman" w:cs="Times New Roman"/>
          <w:sz w:val="24"/>
          <w:szCs w:val="24"/>
          <w:lang w:val="mn-MN"/>
        </w:rPr>
        <w:t>[</w:t>
      </w:r>
      <w:r w:rsidR="00B3007A" w:rsidRPr="00671A33">
        <w:rPr>
          <w:rFonts w:ascii="Times New Roman" w:hAnsi="Times New Roman" w:cs="Times New Roman"/>
          <w:sz w:val="24"/>
          <w:szCs w:val="24"/>
        </w:rPr>
        <w:t>8</w:t>
      </w:r>
      <w:r w:rsidR="00F91220" w:rsidRPr="00671A33">
        <w:rPr>
          <w:rFonts w:ascii="Times New Roman" w:hAnsi="Times New Roman" w:cs="Times New Roman"/>
          <w:sz w:val="24"/>
          <w:szCs w:val="24"/>
          <w:lang w:val="mn-MN"/>
        </w:rPr>
        <w:t>].</w:t>
      </w:r>
      <w:r w:rsidR="00F91220" w:rsidRPr="00671A33">
        <w:rPr>
          <w:rStyle w:val="fontstyle01"/>
          <w:rFonts w:ascii="Times New Roman" w:hAnsi="Times New Roman" w:cs="Times New Roman"/>
          <w:lang w:val="mn-MN"/>
        </w:rPr>
        <w:t xml:space="preserve"> </w:t>
      </w:r>
      <w:r w:rsidR="0064769A" w:rsidRPr="00671A33">
        <w:rPr>
          <w:rStyle w:val="fontstyle01"/>
          <w:rFonts w:ascii="Times New Roman" w:hAnsi="Times New Roman" w:cs="Times New Roman"/>
          <w:lang w:val="mn-MN"/>
        </w:rPr>
        <w:t xml:space="preserve">Хүрд хорхойн үржил нь партеногенез, бэлгийн болон бэлгийн бус гэсэн гурван хэлбэрээр явагддаг. </w:t>
      </w:r>
    </w:p>
    <w:p w:rsidR="00276D43" w:rsidRPr="00671A33" w:rsidRDefault="00276D43" w:rsidP="00276D43">
      <w:pPr>
        <w:jc w:val="center"/>
        <w:rPr>
          <w:rStyle w:val="fontstyle01"/>
          <w:rFonts w:ascii="Times New Roman" w:hAnsi="Times New Roman" w:cs="Times New Roman"/>
          <w:lang w:val="mn-MN"/>
        </w:rPr>
      </w:pPr>
      <w:r w:rsidRPr="00671A33">
        <w:rPr>
          <w:rFonts w:ascii="Times New Roman" w:hAnsi="Times New Roman" w:cs="Times New Roman"/>
          <w:noProof/>
        </w:rPr>
        <w:drawing>
          <wp:inline distT="0" distB="0" distL="0" distR="0" wp14:anchorId="3B3E29DB" wp14:editId="22B9AEF5">
            <wp:extent cx="3092367" cy="4210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29589" cy="4260725"/>
                    </a:xfrm>
                    <a:prstGeom prst="rect">
                      <a:avLst/>
                    </a:prstGeom>
                  </pic:spPr>
                </pic:pic>
              </a:graphicData>
            </a:graphic>
          </wp:inline>
        </w:drawing>
      </w:r>
    </w:p>
    <w:p w:rsidR="00276D43" w:rsidRPr="00671A33" w:rsidRDefault="00276D43" w:rsidP="00276D43">
      <w:pPr>
        <w:jc w:val="center"/>
        <w:rPr>
          <w:rStyle w:val="fontstyle01"/>
          <w:rFonts w:ascii="Times New Roman" w:hAnsi="Times New Roman" w:cs="Times New Roman"/>
          <w:sz w:val="20"/>
          <w:szCs w:val="20"/>
          <w:lang w:val="mn-MN"/>
        </w:rPr>
      </w:pPr>
      <w:r w:rsidRPr="00671A33">
        <w:rPr>
          <w:rFonts w:ascii="Times New Roman" w:hAnsi="Times New Roman" w:cs="Times New Roman"/>
          <w:color w:val="000000"/>
          <w:sz w:val="20"/>
          <w:szCs w:val="20"/>
          <w:lang w:val="mn-MN"/>
        </w:rPr>
        <w:t xml:space="preserve">Зураг </w:t>
      </w:r>
      <w:r w:rsidR="00CD784A" w:rsidRPr="00671A33">
        <w:rPr>
          <w:rFonts w:ascii="Times New Roman" w:hAnsi="Times New Roman" w:cs="Times New Roman"/>
          <w:color w:val="000000"/>
          <w:sz w:val="20"/>
          <w:szCs w:val="20"/>
          <w:lang w:val="mn-MN"/>
        </w:rPr>
        <w:t>4</w:t>
      </w:r>
      <w:r w:rsidRPr="00671A33">
        <w:rPr>
          <w:rFonts w:ascii="Times New Roman" w:hAnsi="Times New Roman" w:cs="Times New Roman"/>
          <w:color w:val="000000"/>
          <w:sz w:val="20"/>
          <w:szCs w:val="20"/>
          <w:lang w:val="mn-MN"/>
        </w:rPr>
        <w:t>. Хүрд хорхойн үржлийн эргэлт.</w:t>
      </w:r>
      <w:r w:rsidRPr="00671A33">
        <w:rPr>
          <w:rFonts w:ascii="Times New Roman" w:hAnsi="Times New Roman" w:cs="Times New Roman"/>
          <w:color w:val="000000"/>
          <w:sz w:val="20"/>
          <w:szCs w:val="20"/>
        </w:rPr>
        <w:t xml:space="preserve"> </w:t>
      </w:r>
      <w:r w:rsidRPr="00671A33">
        <w:rPr>
          <w:rFonts w:ascii="Times New Roman" w:hAnsi="Times New Roman" w:cs="Times New Roman"/>
          <w:color w:val="000000"/>
          <w:sz w:val="20"/>
          <w:szCs w:val="20"/>
          <w:lang w:val="mn-MN"/>
        </w:rPr>
        <w:t xml:space="preserve">Зураг </w:t>
      </w:r>
      <w:r w:rsidRPr="00671A33">
        <w:rPr>
          <w:rFonts w:ascii="Times New Roman" w:hAnsi="Times New Roman" w:cs="Times New Roman"/>
          <w:color w:val="000000"/>
          <w:sz w:val="20"/>
          <w:szCs w:val="20"/>
        </w:rPr>
        <w:t>@Wetzel, R.G (2001)</w:t>
      </w:r>
    </w:p>
    <w:p w:rsidR="00276D43" w:rsidRPr="00671A33" w:rsidRDefault="00276D43" w:rsidP="00276D43">
      <w:pPr>
        <w:jc w:val="both"/>
        <w:rPr>
          <w:rStyle w:val="fontstyle01"/>
          <w:rFonts w:ascii="Times New Roman" w:hAnsi="Times New Roman" w:cs="Times New Roman"/>
          <w:lang w:val="mn-MN"/>
        </w:rPr>
      </w:pPr>
      <w:r w:rsidRPr="00671A33">
        <w:rPr>
          <w:rStyle w:val="fontstyle01"/>
          <w:rFonts w:ascii="Times New Roman" w:hAnsi="Times New Roman" w:cs="Times New Roman"/>
          <w:lang w:val="mn-MN"/>
        </w:rPr>
        <w:t xml:space="preserve">Жишээ нь: хавар </w:t>
      </w:r>
      <w:r w:rsidRPr="00671A33">
        <w:rPr>
          <w:rStyle w:val="fontstyle01"/>
          <w:rFonts w:ascii="Times New Roman" w:hAnsi="Times New Roman" w:cs="Times New Roman"/>
        </w:rPr>
        <w:t xml:space="preserve">Monogononta </w:t>
      </w:r>
      <w:r w:rsidRPr="00671A33">
        <w:rPr>
          <w:rStyle w:val="fontstyle01"/>
          <w:rFonts w:ascii="Times New Roman" w:hAnsi="Times New Roman" w:cs="Times New Roman"/>
          <w:lang w:val="mn-MN"/>
        </w:rPr>
        <w:t xml:space="preserve">хүрд хорхойн популяци бүхэлдээ эм бодгалиас бүрддэг. Энэ үед эм бодгалийн партеногенезээр хөгжсөн өндөг үр тогтоогүй байх учир үүнийг амиктик өндөг </w:t>
      </w:r>
      <w:r w:rsidRPr="00671A33">
        <w:rPr>
          <w:rStyle w:val="fontstyle01"/>
          <w:rFonts w:ascii="Times New Roman" w:hAnsi="Times New Roman" w:cs="Times New Roman"/>
        </w:rPr>
        <w:t>(</w:t>
      </w:r>
      <w:r w:rsidRPr="00671A33">
        <w:rPr>
          <w:rStyle w:val="fontstyle01"/>
          <w:rFonts w:ascii="Times New Roman" w:hAnsi="Times New Roman" w:cs="Times New Roman"/>
          <w:lang w:val="mn-MN"/>
        </w:rPr>
        <w:t>диплойд</w:t>
      </w:r>
      <w:r w:rsidRPr="00671A33">
        <w:rPr>
          <w:rStyle w:val="fontstyle01"/>
          <w:rFonts w:ascii="Times New Roman" w:hAnsi="Times New Roman" w:cs="Times New Roman"/>
        </w:rPr>
        <w:t>)</w:t>
      </w:r>
      <w:r w:rsidRPr="00671A33">
        <w:rPr>
          <w:rStyle w:val="fontstyle01"/>
          <w:rFonts w:ascii="Times New Roman" w:hAnsi="Times New Roman" w:cs="Times New Roman"/>
          <w:lang w:val="mn-MN"/>
        </w:rPr>
        <w:t xml:space="preserve"> гэж нэрлэдэг. Амиктик өндөгнүүд амиктик эм бодгаль болон хөгжиж дахин амиктик өндөг төрүүлнэ. Ингэсээр үр удмууд нь диплойд </w:t>
      </w:r>
      <w:r w:rsidRPr="00671A33">
        <w:rPr>
          <w:rStyle w:val="fontstyle01"/>
          <w:rFonts w:ascii="Times New Roman" w:hAnsi="Times New Roman" w:cs="Times New Roman"/>
        </w:rPr>
        <w:t>(2n)</w:t>
      </w:r>
      <w:r w:rsidRPr="00671A33">
        <w:rPr>
          <w:rStyle w:val="fontstyle01"/>
          <w:rFonts w:ascii="Times New Roman" w:hAnsi="Times New Roman" w:cs="Times New Roman"/>
          <w:lang w:val="mn-MN"/>
        </w:rPr>
        <w:t xml:space="preserve"> бүрдэлтэй бөөмийн дараалсан 2 хуваагдлын явцад</w:t>
      </w:r>
      <w:r w:rsidRPr="00671A33">
        <w:rPr>
          <w:rStyle w:val="fontstyle01"/>
          <w:rFonts w:ascii="Times New Roman" w:hAnsi="Times New Roman" w:cs="Times New Roman"/>
        </w:rPr>
        <w:t xml:space="preserve"> </w:t>
      </w:r>
      <w:r w:rsidRPr="00671A33">
        <w:rPr>
          <w:rStyle w:val="fontstyle01"/>
          <w:rFonts w:ascii="Times New Roman" w:hAnsi="Times New Roman" w:cs="Times New Roman"/>
          <w:lang w:val="mn-MN"/>
        </w:rPr>
        <w:t>бүх хромосомуудын нэгийн агуулсан гаплойд</w:t>
      </w:r>
      <w:r w:rsidRPr="00671A33">
        <w:rPr>
          <w:rStyle w:val="fontstyle01"/>
          <w:rFonts w:ascii="Times New Roman" w:hAnsi="Times New Roman" w:cs="Times New Roman"/>
        </w:rPr>
        <w:t xml:space="preserve"> (n)</w:t>
      </w:r>
      <w:r w:rsidRPr="00671A33">
        <w:rPr>
          <w:rStyle w:val="fontstyle01"/>
          <w:rFonts w:ascii="Times New Roman" w:hAnsi="Times New Roman" w:cs="Times New Roman"/>
          <w:lang w:val="mn-MN"/>
        </w:rPr>
        <w:t xml:space="preserve"> бүрдэлтэй гамет бүрэлдэж миктик эм бодгаль хөгждөг</w:t>
      </w:r>
      <w:r w:rsidRPr="00671A33">
        <w:rPr>
          <w:rStyle w:val="fontstyle01"/>
          <w:rFonts w:ascii="Times New Roman" w:hAnsi="Times New Roman" w:cs="Times New Roman"/>
        </w:rPr>
        <w:t xml:space="preserve"> </w:t>
      </w:r>
      <w:r w:rsidRPr="00D8341E">
        <w:rPr>
          <w:rStyle w:val="fontstyle01"/>
          <w:rFonts w:ascii="Times New Roman" w:hAnsi="Times New Roman" w:cs="Times New Roman"/>
          <w:sz w:val="20"/>
          <w:szCs w:val="20"/>
        </w:rPr>
        <w:t>(</w:t>
      </w:r>
      <w:r w:rsidRPr="00D8341E">
        <w:rPr>
          <w:rStyle w:val="fontstyle01"/>
          <w:rFonts w:ascii="Times New Roman" w:hAnsi="Times New Roman" w:cs="Times New Roman"/>
          <w:sz w:val="20"/>
          <w:szCs w:val="20"/>
          <w:lang w:val="mn-MN"/>
        </w:rPr>
        <w:t xml:space="preserve">Зураг </w:t>
      </w:r>
      <w:r w:rsidR="00CD784A" w:rsidRPr="00D8341E">
        <w:rPr>
          <w:rStyle w:val="fontstyle01"/>
          <w:rFonts w:ascii="Times New Roman" w:hAnsi="Times New Roman" w:cs="Times New Roman"/>
          <w:sz w:val="20"/>
          <w:szCs w:val="20"/>
          <w:lang w:val="mn-MN"/>
        </w:rPr>
        <w:t>4</w:t>
      </w:r>
      <w:r w:rsidRPr="00D8341E">
        <w:rPr>
          <w:rStyle w:val="fontstyle01"/>
          <w:rFonts w:ascii="Times New Roman" w:hAnsi="Times New Roman" w:cs="Times New Roman"/>
          <w:sz w:val="20"/>
          <w:szCs w:val="20"/>
        </w:rPr>
        <w:t>)</w:t>
      </w:r>
      <w:r w:rsidRPr="00671A33">
        <w:rPr>
          <w:rStyle w:val="fontstyle01"/>
          <w:rFonts w:ascii="Times New Roman" w:hAnsi="Times New Roman" w:cs="Times New Roman"/>
          <w:lang w:val="mn-MN"/>
        </w:rPr>
        <w:t xml:space="preserve">. Миктик эм бодгалийн өндгийг миктик өндөг </w:t>
      </w:r>
      <w:r w:rsidRPr="00671A33">
        <w:rPr>
          <w:rStyle w:val="fontstyle01"/>
          <w:rFonts w:ascii="Times New Roman" w:hAnsi="Times New Roman" w:cs="Times New Roman"/>
        </w:rPr>
        <w:lastRenderedPageBreak/>
        <w:t>(</w:t>
      </w:r>
      <w:r w:rsidRPr="00671A33">
        <w:rPr>
          <w:rStyle w:val="fontstyle01"/>
          <w:rFonts w:ascii="Times New Roman" w:hAnsi="Times New Roman" w:cs="Times New Roman"/>
          <w:lang w:val="mn-MN"/>
        </w:rPr>
        <w:t>гаплойд</w:t>
      </w:r>
      <w:r w:rsidRPr="00671A33">
        <w:rPr>
          <w:rStyle w:val="fontstyle01"/>
          <w:rFonts w:ascii="Times New Roman" w:hAnsi="Times New Roman" w:cs="Times New Roman"/>
        </w:rPr>
        <w:t>)</w:t>
      </w:r>
      <w:r w:rsidRPr="00671A33">
        <w:rPr>
          <w:rStyle w:val="fontstyle01"/>
          <w:rFonts w:ascii="Times New Roman" w:hAnsi="Times New Roman" w:cs="Times New Roman"/>
          <w:lang w:val="mn-MN"/>
        </w:rPr>
        <w:t xml:space="preserve"> гэж нэрлэдэг. Миктик өндгөнд үр тогтоогүй бол тэднээс цаашид эр </w:t>
      </w:r>
      <w:r w:rsidRPr="00671A33">
        <w:rPr>
          <w:rStyle w:val="fontstyle01"/>
          <w:rFonts w:ascii="Times New Roman" w:hAnsi="Times New Roman" w:cs="Times New Roman"/>
        </w:rPr>
        <w:t xml:space="preserve">(n) </w:t>
      </w:r>
      <w:r w:rsidRPr="00671A33">
        <w:rPr>
          <w:rStyle w:val="fontstyle01"/>
          <w:rFonts w:ascii="Times New Roman" w:hAnsi="Times New Roman" w:cs="Times New Roman"/>
          <w:lang w:val="mn-MN"/>
        </w:rPr>
        <w:t xml:space="preserve">бодгаль үүсэж хөгжих ба миктик өндгөнд үр тогтвол диплойд, гадуураа зузаан бүрхүүлнй болж тайван байдалд ордог. </w:t>
      </w:r>
      <w:r w:rsidR="00942506" w:rsidRPr="00671A33">
        <w:rPr>
          <w:rStyle w:val="fontstyle01"/>
          <w:rFonts w:ascii="Times New Roman" w:hAnsi="Times New Roman" w:cs="Times New Roman"/>
          <w:lang w:val="mn-MN"/>
        </w:rPr>
        <w:t xml:space="preserve">Үр тогтсон өндөг орчн таагүй нөхцлийг тэсвэрлэж удаан хугацааны туршид тайван байдалд байх чадвартай бөгөөд орчны тааламжтай үе болход амиктик эм бодгаль болж хөгждөг. Эр нь богино хугацаанд амьдардаг бөгөөд миктик өндгөнд үр тогтоох үүрэгтэй, хооллодоггүй байна. </w:t>
      </w:r>
    </w:p>
    <w:p w:rsidR="00942506" w:rsidRPr="00671A33" w:rsidRDefault="00A34796" w:rsidP="00276D43">
      <w:pPr>
        <w:jc w:val="both"/>
        <w:rPr>
          <w:rStyle w:val="fontstyle01"/>
          <w:rFonts w:ascii="Times New Roman" w:hAnsi="Times New Roman" w:cs="Times New Roman"/>
          <w:b/>
          <w:lang w:val="mn-MN"/>
        </w:rPr>
      </w:pPr>
      <w:r w:rsidRPr="00671A33">
        <w:rPr>
          <w:rStyle w:val="fontstyle01"/>
          <w:rFonts w:ascii="Times New Roman" w:hAnsi="Times New Roman" w:cs="Times New Roman"/>
          <w:b/>
          <w:lang w:val="mn-MN"/>
        </w:rPr>
        <w:t>ХҮРД ХОРХОЙГ ТОДОРХОЙЛОХ</w:t>
      </w:r>
    </w:p>
    <w:p w:rsidR="00804C3B" w:rsidRPr="00671A33" w:rsidRDefault="00127335" w:rsidP="00343EB2">
      <w:pPr>
        <w:jc w:val="both"/>
        <w:rPr>
          <w:rStyle w:val="fontstyle01"/>
          <w:rFonts w:ascii="Times New Roman" w:hAnsi="Times New Roman" w:cs="Times New Roman"/>
          <w:lang w:val="mn-MN"/>
        </w:rPr>
      </w:pPr>
      <w:r w:rsidRPr="00671A33">
        <w:rPr>
          <w:rStyle w:val="fontstyle01"/>
          <w:rFonts w:ascii="Times New Roman" w:hAnsi="Times New Roman" w:cs="Times New Roman"/>
          <w:lang w:val="mn-MN"/>
        </w:rPr>
        <w:t xml:space="preserve">Хүрд хорхойн төрөл зүйлийг тодорхойлохдоо гол төлөв эм хүрд хорхойг ашгилдаг. </w:t>
      </w:r>
      <w:r w:rsidRPr="00671A33">
        <w:rPr>
          <w:rStyle w:val="fontstyle01"/>
          <w:rFonts w:ascii="Times New Roman" w:hAnsi="Times New Roman" w:cs="Times New Roman"/>
        </w:rPr>
        <w:t xml:space="preserve">Bdelloidea </w:t>
      </w:r>
      <w:r w:rsidRPr="00671A33">
        <w:rPr>
          <w:rStyle w:val="fontstyle01"/>
          <w:rFonts w:ascii="Times New Roman" w:hAnsi="Times New Roman" w:cs="Times New Roman"/>
          <w:lang w:val="mn-MN"/>
        </w:rPr>
        <w:t xml:space="preserve">хүрд хорхойн эрүүний бүтэц буюу тропи нь нэг хэлбэрийн байх тул титэм </w:t>
      </w:r>
      <w:r w:rsidRPr="00671A33">
        <w:rPr>
          <w:rStyle w:val="fontstyle01"/>
          <w:rFonts w:ascii="Times New Roman" w:hAnsi="Times New Roman" w:cs="Times New Roman"/>
        </w:rPr>
        <w:t>(</w:t>
      </w:r>
      <w:r w:rsidRPr="00671A33">
        <w:rPr>
          <w:rStyle w:val="fontstyle01"/>
          <w:rFonts w:ascii="Times New Roman" w:hAnsi="Times New Roman" w:cs="Times New Roman"/>
          <w:lang w:val="mn-MN"/>
        </w:rPr>
        <w:t>сормууслаг апрат</w:t>
      </w:r>
      <w:r w:rsidRPr="00671A33">
        <w:rPr>
          <w:rStyle w:val="fontstyle01"/>
          <w:rFonts w:ascii="Times New Roman" w:hAnsi="Times New Roman" w:cs="Times New Roman"/>
        </w:rPr>
        <w:t>)</w:t>
      </w:r>
      <w:r w:rsidRPr="00671A33">
        <w:rPr>
          <w:rStyle w:val="fontstyle01"/>
          <w:rFonts w:ascii="Times New Roman" w:hAnsi="Times New Roman" w:cs="Times New Roman"/>
          <w:lang w:val="mn-MN"/>
        </w:rPr>
        <w:t xml:space="preserve">, биеийн төгсгөлийн сэртэн, биеийн гадаад бүтэцээр тодорхойлдог </w:t>
      </w:r>
      <w:r w:rsidRPr="00671A33">
        <w:rPr>
          <w:rFonts w:ascii="Times New Roman" w:hAnsi="Times New Roman" w:cs="Times New Roman"/>
          <w:sz w:val="24"/>
          <w:szCs w:val="24"/>
          <w:lang w:val="mn-MN"/>
        </w:rPr>
        <w:t>[</w:t>
      </w:r>
      <w:r w:rsidR="0008615E" w:rsidRPr="00671A33">
        <w:rPr>
          <w:rFonts w:ascii="Times New Roman" w:hAnsi="Times New Roman" w:cs="Times New Roman"/>
          <w:sz w:val="24"/>
          <w:szCs w:val="24"/>
        </w:rPr>
        <w:t>2</w:t>
      </w:r>
      <w:r w:rsidRPr="00671A33">
        <w:rPr>
          <w:rFonts w:ascii="Times New Roman" w:hAnsi="Times New Roman" w:cs="Times New Roman"/>
          <w:sz w:val="24"/>
          <w:szCs w:val="24"/>
          <w:lang w:val="mn-MN"/>
        </w:rPr>
        <w:t>]</w:t>
      </w:r>
      <w:r w:rsidRPr="00671A33">
        <w:rPr>
          <w:rStyle w:val="fontstyle01"/>
          <w:rFonts w:ascii="Times New Roman" w:hAnsi="Times New Roman" w:cs="Times New Roman"/>
          <w:lang w:val="mn-MN"/>
        </w:rPr>
        <w:t xml:space="preserve">.  </w:t>
      </w:r>
      <w:r w:rsidR="00D568BD" w:rsidRPr="00671A33">
        <w:rPr>
          <w:rStyle w:val="fontstyle01"/>
          <w:rFonts w:ascii="Times New Roman" w:hAnsi="Times New Roman" w:cs="Times New Roman"/>
          <w:lang w:val="mn-MN"/>
        </w:rPr>
        <w:t xml:space="preserve">Мөн хүрд хорхойн биеийн хэлбэр, хэмжээ, титэм сормуусны байрлал, биеийн төсгөлийн сэртэн, гадаад бүрхүүлийн хэлбэр, зураас, өрөсний тоо </w:t>
      </w:r>
      <w:r w:rsidR="00153755" w:rsidRPr="00D8341E">
        <w:rPr>
          <w:rStyle w:val="fontstyle01"/>
          <w:rFonts w:ascii="Times New Roman" w:hAnsi="Times New Roman" w:cs="Times New Roman"/>
          <w:sz w:val="20"/>
          <w:szCs w:val="20"/>
        </w:rPr>
        <w:t>(</w:t>
      </w:r>
      <w:r w:rsidR="00CD784A" w:rsidRPr="00D8341E">
        <w:rPr>
          <w:rStyle w:val="fontstyle01"/>
          <w:rFonts w:ascii="Times New Roman" w:hAnsi="Times New Roman" w:cs="Times New Roman"/>
          <w:sz w:val="20"/>
          <w:szCs w:val="20"/>
          <w:lang w:val="mn-MN"/>
        </w:rPr>
        <w:t>Зураг 5</w:t>
      </w:r>
      <w:r w:rsidR="00153755" w:rsidRPr="00D8341E">
        <w:rPr>
          <w:rStyle w:val="fontstyle01"/>
          <w:rFonts w:ascii="Times New Roman" w:hAnsi="Times New Roman" w:cs="Times New Roman"/>
          <w:sz w:val="20"/>
          <w:szCs w:val="20"/>
          <w:lang w:val="mn-MN"/>
        </w:rPr>
        <w:t>,</w:t>
      </w:r>
      <w:r w:rsidR="00CD784A" w:rsidRPr="00D8341E">
        <w:rPr>
          <w:rStyle w:val="fontstyle01"/>
          <w:rFonts w:ascii="Times New Roman" w:hAnsi="Times New Roman" w:cs="Times New Roman"/>
          <w:sz w:val="20"/>
          <w:szCs w:val="20"/>
          <w:lang w:val="mn-MN"/>
        </w:rPr>
        <w:t>6</w:t>
      </w:r>
      <w:r w:rsidR="00153755" w:rsidRPr="00D8341E">
        <w:rPr>
          <w:rStyle w:val="fontstyle01"/>
          <w:rFonts w:ascii="Times New Roman" w:hAnsi="Times New Roman" w:cs="Times New Roman"/>
          <w:sz w:val="20"/>
          <w:szCs w:val="20"/>
          <w:lang w:val="mn-MN"/>
        </w:rPr>
        <w:t>,</w:t>
      </w:r>
      <w:r w:rsidR="00CD784A" w:rsidRPr="00D8341E">
        <w:rPr>
          <w:rStyle w:val="fontstyle01"/>
          <w:rFonts w:ascii="Times New Roman" w:hAnsi="Times New Roman" w:cs="Times New Roman"/>
          <w:sz w:val="20"/>
          <w:szCs w:val="20"/>
          <w:lang w:val="mn-MN"/>
        </w:rPr>
        <w:t>7</w:t>
      </w:r>
      <w:r w:rsidR="00153755" w:rsidRPr="00D8341E">
        <w:rPr>
          <w:rStyle w:val="fontstyle01"/>
          <w:rFonts w:ascii="Times New Roman" w:hAnsi="Times New Roman" w:cs="Times New Roman"/>
          <w:sz w:val="20"/>
          <w:szCs w:val="20"/>
          <w:lang w:val="mn-MN"/>
        </w:rPr>
        <w:t>,</w:t>
      </w:r>
      <w:r w:rsidR="00CD784A" w:rsidRPr="00D8341E">
        <w:rPr>
          <w:rStyle w:val="fontstyle01"/>
          <w:rFonts w:ascii="Times New Roman" w:hAnsi="Times New Roman" w:cs="Times New Roman"/>
          <w:sz w:val="20"/>
          <w:szCs w:val="20"/>
          <w:lang w:val="mn-MN"/>
        </w:rPr>
        <w:t>8</w:t>
      </w:r>
      <w:r w:rsidR="00D31B8F" w:rsidRPr="00D8341E">
        <w:rPr>
          <w:rStyle w:val="fontstyle01"/>
          <w:rFonts w:ascii="Times New Roman" w:hAnsi="Times New Roman" w:cs="Times New Roman"/>
          <w:sz w:val="20"/>
          <w:szCs w:val="20"/>
          <w:lang w:val="mn-MN"/>
        </w:rPr>
        <w:t xml:space="preserve"> </w:t>
      </w:r>
      <w:r w:rsidR="00CD784A" w:rsidRPr="00D8341E">
        <w:rPr>
          <w:rFonts w:ascii="Times New Roman" w:hAnsi="Times New Roman" w:cs="Times New Roman"/>
          <w:color w:val="000000"/>
          <w:sz w:val="20"/>
          <w:szCs w:val="20"/>
        </w:rPr>
        <w:t>©</w:t>
      </w:r>
      <w:r w:rsidR="00D31B8F" w:rsidRPr="00D8341E">
        <w:rPr>
          <w:rFonts w:ascii="Times New Roman" w:hAnsi="Times New Roman" w:cs="Times New Roman"/>
          <w:color w:val="000000"/>
          <w:sz w:val="20"/>
          <w:szCs w:val="20"/>
        </w:rPr>
        <w:t>Hugh F. Clifford 1991</w:t>
      </w:r>
      <w:r w:rsidR="00153755" w:rsidRPr="00D8341E">
        <w:rPr>
          <w:rStyle w:val="fontstyle01"/>
          <w:rFonts w:ascii="Times New Roman" w:hAnsi="Times New Roman" w:cs="Times New Roman"/>
          <w:sz w:val="20"/>
          <w:szCs w:val="20"/>
        </w:rPr>
        <w:t xml:space="preserve">) </w:t>
      </w:r>
      <w:r w:rsidR="00D568BD" w:rsidRPr="00671A33">
        <w:rPr>
          <w:rStyle w:val="fontstyle01"/>
          <w:rFonts w:ascii="Times New Roman" w:hAnsi="Times New Roman" w:cs="Times New Roman"/>
          <w:lang w:val="mn-MN"/>
        </w:rPr>
        <w:t xml:space="preserve">зэрэг нь чухал үүрэгтэй байдаг </w:t>
      </w:r>
      <w:r w:rsidR="00D568BD" w:rsidRPr="00671A33">
        <w:rPr>
          <w:rFonts w:ascii="Times New Roman" w:hAnsi="Times New Roman" w:cs="Times New Roman"/>
          <w:sz w:val="24"/>
          <w:szCs w:val="24"/>
          <w:lang w:val="mn-MN"/>
        </w:rPr>
        <w:t>[</w:t>
      </w:r>
      <w:r w:rsidR="007E7E27" w:rsidRPr="00671A33">
        <w:rPr>
          <w:rFonts w:ascii="Times New Roman" w:hAnsi="Times New Roman" w:cs="Times New Roman"/>
          <w:sz w:val="24"/>
          <w:szCs w:val="24"/>
        </w:rPr>
        <w:t>5</w:t>
      </w:r>
      <w:r w:rsidR="00D568BD" w:rsidRPr="00671A33">
        <w:rPr>
          <w:rFonts w:ascii="Times New Roman" w:hAnsi="Times New Roman" w:cs="Times New Roman"/>
          <w:sz w:val="24"/>
          <w:szCs w:val="24"/>
          <w:lang w:val="mn-MN"/>
        </w:rPr>
        <w:t>]</w:t>
      </w:r>
      <w:r w:rsidR="00D568BD" w:rsidRPr="00671A33">
        <w:rPr>
          <w:rStyle w:val="fontstyle01"/>
          <w:rFonts w:ascii="Times New Roman" w:hAnsi="Times New Roman" w:cs="Times New Roman"/>
          <w:lang w:val="mn-MN"/>
        </w:rPr>
        <w:t>.</w:t>
      </w:r>
      <w:r w:rsidR="00E63530" w:rsidRPr="00671A33">
        <w:rPr>
          <w:rStyle w:val="fontstyle01"/>
          <w:rFonts w:ascii="Times New Roman" w:hAnsi="Times New Roman" w:cs="Times New Roman"/>
          <w:lang w:val="mn-M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806"/>
      </w:tblGrid>
      <w:tr w:rsidR="00804C3B" w:rsidRPr="00671A33" w:rsidTr="00D42619">
        <w:tc>
          <w:tcPr>
            <w:tcW w:w="4675" w:type="dxa"/>
          </w:tcPr>
          <w:p w:rsidR="00804C3B" w:rsidRPr="00671A33" w:rsidRDefault="00804C3B" w:rsidP="00343EB2">
            <w:pPr>
              <w:jc w:val="both"/>
              <w:rPr>
                <w:rStyle w:val="fontstyle01"/>
                <w:rFonts w:ascii="Times New Roman" w:hAnsi="Times New Roman" w:cs="Times New Roman"/>
                <w:lang w:val="mn-MN"/>
              </w:rPr>
            </w:pPr>
            <w:r w:rsidRPr="00671A33">
              <w:rPr>
                <w:rFonts w:ascii="Times New Roman" w:hAnsi="Times New Roman" w:cs="Times New Roman"/>
                <w:noProof/>
              </w:rPr>
              <w:drawing>
                <wp:inline distT="0" distB="0" distL="0" distR="0" wp14:anchorId="3096C34D" wp14:editId="22CF380B">
                  <wp:extent cx="2752725" cy="499049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6224" cy="5087488"/>
                          </a:xfrm>
                          <a:prstGeom prst="rect">
                            <a:avLst/>
                          </a:prstGeom>
                        </pic:spPr>
                      </pic:pic>
                    </a:graphicData>
                  </a:graphic>
                </wp:inline>
              </w:drawing>
            </w:r>
          </w:p>
        </w:tc>
        <w:tc>
          <w:tcPr>
            <w:tcW w:w="4675" w:type="dxa"/>
          </w:tcPr>
          <w:p w:rsidR="00804C3B" w:rsidRPr="00671A33" w:rsidRDefault="00804C3B" w:rsidP="00343EB2">
            <w:pPr>
              <w:jc w:val="both"/>
              <w:rPr>
                <w:rStyle w:val="fontstyle01"/>
                <w:rFonts w:ascii="Times New Roman" w:hAnsi="Times New Roman" w:cs="Times New Roman"/>
                <w:lang w:val="mn-MN"/>
              </w:rPr>
            </w:pPr>
            <w:r w:rsidRPr="00671A33">
              <w:rPr>
                <w:rFonts w:ascii="Times New Roman" w:hAnsi="Times New Roman" w:cs="Times New Roman"/>
                <w:noProof/>
              </w:rPr>
              <w:drawing>
                <wp:inline distT="0" distB="0" distL="0" distR="0" wp14:anchorId="06FC398F" wp14:editId="066ECEDD">
                  <wp:extent cx="2714625" cy="5029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6126" cy="5106086"/>
                          </a:xfrm>
                          <a:prstGeom prst="rect">
                            <a:avLst/>
                          </a:prstGeom>
                        </pic:spPr>
                      </pic:pic>
                    </a:graphicData>
                  </a:graphic>
                </wp:inline>
              </w:drawing>
            </w:r>
          </w:p>
        </w:tc>
      </w:tr>
      <w:tr w:rsidR="00804C3B" w:rsidRPr="00671A33" w:rsidTr="00AD7D9D">
        <w:tc>
          <w:tcPr>
            <w:tcW w:w="4675" w:type="dxa"/>
          </w:tcPr>
          <w:p w:rsidR="00804C3B" w:rsidRPr="00671A33" w:rsidRDefault="00904FF9" w:rsidP="00CD784A">
            <w:pPr>
              <w:jc w:val="both"/>
              <w:rPr>
                <w:rStyle w:val="fontstyle01"/>
                <w:rFonts w:ascii="Times New Roman" w:hAnsi="Times New Roman" w:cs="Times New Roman"/>
                <w:sz w:val="20"/>
                <w:szCs w:val="20"/>
                <w:lang w:val="mn-MN"/>
              </w:rPr>
            </w:pPr>
            <w:r w:rsidRPr="00671A33">
              <w:rPr>
                <w:rFonts w:ascii="Times New Roman" w:hAnsi="Times New Roman" w:cs="Times New Roman"/>
                <w:color w:val="000000"/>
                <w:sz w:val="20"/>
                <w:szCs w:val="20"/>
                <w:lang w:val="mn-MN"/>
              </w:rPr>
              <w:t xml:space="preserve">Зураг </w:t>
            </w:r>
            <w:r w:rsidR="00CD784A" w:rsidRPr="00671A33">
              <w:rPr>
                <w:rFonts w:ascii="Times New Roman" w:hAnsi="Times New Roman" w:cs="Times New Roman"/>
                <w:color w:val="000000"/>
                <w:sz w:val="20"/>
                <w:szCs w:val="20"/>
                <w:lang w:val="mn-MN"/>
              </w:rPr>
              <w:t>5</w:t>
            </w:r>
            <w:r w:rsidRPr="00671A33">
              <w:rPr>
                <w:rFonts w:ascii="Times New Roman" w:hAnsi="Times New Roman" w:cs="Times New Roman"/>
                <w:color w:val="000000"/>
                <w:sz w:val="20"/>
                <w:szCs w:val="20"/>
              </w:rPr>
              <w:t xml:space="preserve">. </w:t>
            </w:r>
            <w:r w:rsidRPr="00671A33">
              <w:rPr>
                <w:rFonts w:ascii="Times New Roman" w:hAnsi="Times New Roman" w:cs="Times New Roman"/>
                <w:color w:val="000000"/>
                <w:sz w:val="20"/>
                <w:szCs w:val="20"/>
                <w:lang w:val="mn-MN"/>
              </w:rPr>
              <w:t xml:space="preserve">Бүрхүүлтнй </w:t>
            </w:r>
            <w:r w:rsidR="00CD784A" w:rsidRPr="00671A33">
              <w:rPr>
                <w:rFonts w:ascii="Times New Roman" w:hAnsi="Times New Roman" w:cs="Times New Roman"/>
                <w:color w:val="000000"/>
                <w:sz w:val="20"/>
                <w:szCs w:val="20"/>
                <w:lang w:val="mn-MN"/>
              </w:rPr>
              <w:t xml:space="preserve">төрөл, зүйлийн биеийн хэлбэр </w:t>
            </w:r>
          </w:p>
        </w:tc>
        <w:tc>
          <w:tcPr>
            <w:tcW w:w="4675" w:type="dxa"/>
          </w:tcPr>
          <w:p w:rsidR="00804C3B" w:rsidRPr="00671A33" w:rsidRDefault="00904FF9" w:rsidP="00D31B8F">
            <w:pPr>
              <w:jc w:val="both"/>
              <w:rPr>
                <w:rStyle w:val="fontstyle01"/>
                <w:rFonts w:ascii="Times New Roman" w:hAnsi="Times New Roman" w:cs="Times New Roman"/>
                <w:sz w:val="20"/>
                <w:szCs w:val="20"/>
                <w:lang w:val="mn-MN"/>
              </w:rPr>
            </w:pPr>
            <w:r w:rsidRPr="00671A33">
              <w:rPr>
                <w:rFonts w:ascii="Times New Roman" w:hAnsi="Times New Roman" w:cs="Times New Roman"/>
                <w:color w:val="000000"/>
                <w:sz w:val="20"/>
                <w:szCs w:val="20"/>
              </w:rPr>
              <w:t xml:space="preserve">Зураг </w:t>
            </w:r>
            <w:r w:rsidR="00CD784A" w:rsidRPr="00671A33">
              <w:rPr>
                <w:rFonts w:ascii="Times New Roman" w:hAnsi="Times New Roman" w:cs="Times New Roman"/>
                <w:color w:val="000000"/>
                <w:sz w:val="20"/>
                <w:szCs w:val="20"/>
                <w:lang w:val="mn-MN"/>
              </w:rPr>
              <w:t>6</w:t>
            </w:r>
            <w:r w:rsidRPr="00671A33">
              <w:rPr>
                <w:rFonts w:ascii="Times New Roman" w:hAnsi="Times New Roman" w:cs="Times New Roman"/>
                <w:color w:val="000000"/>
                <w:sz w:val="20"/>
                <w:szCs w:val="20"/>
              </w:rPr>
              <w:t>. Бүрхүүлгүй, хөлгүй</w:t>
            </w:r>
            <w:r w:rsidRPr="00671A33">
              <w:rPr>
                <w:rFonts w:ascii="Times New Roman" w:hAnsi="Times New Roman" w:cs="Times New Roman"/>
                <w:color w:val="000000"/>
                <w:sz w:val="20"/>
                <w:szCs w:val="20"/>
                <w:lang w:val="mn-MN"/>
              </w:rPr>
              <w:t xml:space="preserve"> төрөл, зүйлийн биеийн хэлбэр</w:t>
            </w:r>
            <w:r w:rsidR="00D31B8F" w:rsidRPr="00671A33">
              <w:rPr>
                <w:rFonts w:ascii="Times New Roman" w:hAnsi="Times New Roman" w:cs="Times New Roman"/>
                <w:color w:val="000000"/>
                <w:sz w:val="20"/>
                <w:szCs w:val="20"/>
                <w:lang w:val="mn-MN"/>
              </w:rPr>
              <w:t xml:space="preserve">. </w:t>
            </w:r>
          </w:p>
        </w:tc>
      </w:tr>
      <w:tr w:rsidR="004E33AD" w:rsidRPr="00671A33" w:rsidTr="00AD7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5" w:type="dxa"/>
            <w:tcBorders>
              <w:top w:val="nil"/>
              <w:left w:val="nil"/>
              <w:bottom w:val="nil"/>
              <w:right w:val="nil"/>
            </w:tcBorders>
          </w:tcPr>
          <w:p w:rsidR="004E33AD" w:rsidRPr="00671A33" w:rsidRDefault="004E33AD" w:rsidP="00343EB2">
            <w:pPr>
              <w:jc w:val="both"/>
              <w:rPr>
                <w:rStyle w:val="fontstyle01"/>
                <w:rFonts w:ascii="Times New Roman" w:hAnsi="Times New Roman" w:cs="Times New Roman"/>
                <w:lang w:val="mn-MN"/>
              </w:rPr>
            </w:pPr>
            <w:r w:rsidRPr="00671A33">
              <w:rPr>
                <w:rFonts w:ascii="Times New Roman" w:eastAsiaTheme="minorEastAsia" w:hAnsi="Times New Roman" w:cs="Times New Roman"/>
                <w:b/>
                <w:noProof/>
                <w:sz w:val="24"/>
                <w:szCs w:val="24"/>
              </w:rPr>
              <w:lastRenderedPageBreak/>
              <w:drawing>
                <wp:inline distT="0" distB="0" distL="0" distR="0" wp14:anchorId="34586AD8" wp14:editId="3F07BF41">
                  <wp:extent cx="2591750" cy="1871330"/>
                  <wp:effectExtent l="0" t="0" r="0" b="0"/>
                  <wp:docPr id="64" name="Picture 14" descr="D:\manual book\nomond orson zurag\in mongolia\black picture\no lo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anual book\nomond orson zurag\in mongolia\black picture\no lorica.jpg"/>
                          <pic:cNvPicPr>
                            <a:picLocks noChangeAspect="1" noChangeArrowheads="1"/>
                          </pic:cNvPicPr>
                        </pic:nvPicPr>
                        <pic:blipFill>
                          <a:blip r:embed="rId12" cstate="print"/>
                          <a:srcRect/>
                          <a:stretch>
                            <a:fillRect/>
                          </a:stretch>
                        </pic:blipFill>
                        <pic:spPr bwMode="auto">
                          <a:xfrm>
                            <a:off x="0" y="0"/>
                            <a:ext cx="2618041" cy="1890313"/>
                          </a:xfrm>
                          <a:prstGeom prst="rect">
                            <a:avLst/>
                          </a:prstGeom>
                          <a:noFill/>
                          <a:ln w="9525">
                            <a:noFill/>
                            <a:miter lim="800000"/>
                            <a:headEnd/>
                            <a:tailEnd/>
                          </a:ln>
                        </pic:spPr>
                      </pic:pic>
                    </a:graphicData>
                  </a:graphic>
                </wp:inline>
              </w:drawing>
            </w:r>
          </w:p>
        </w:tc>
        <w:tc>
          <w:tcPr>
            <w:tcW w:w="4675" w:type="dxa"/>
            <w:tcBorders>
              <w:top w:val="nil"/>
              <w:left w:val="nil"/>
              <w:bottom w:val="nil"/>
              <w:right w:val="nil"/>
            </w:tcBorders>
          </w:tcPr>
          <w:p w:rsidR="004E33AD" w:rsidRPr="00671A33" w:rsidRDefault="004E33AD" w:rsidP="00343EB2">
            <w:pPr>
              <w:jc w:val="both"/>
              <w:rPr>
                <w:rStyle w:val="fontstyle01"/>
                <w:rFonts w:ascii="Times New Roman" w:hAnsi="Times New Roman" w:cs="Times New Roman"/>
                <w:lang w:val="mn-MN"/>
              </w:rPr>
            </w:pPr>
            <w:r w:rsidRPr="00671A33">
              <w:rPr>
                <w:rFonts w:ascii="Times New Roman" w:eastAsiaTheme="minorEastAsia" w:hAnsi="Times New Roman" w:cs="Times New Roman"/>
                <w:noProof/>
                <w:sz w:val="24"/>
                <w:szCs w:val="24"/>
              </w:rPr>
              <w:drawing>
                <wp:inline distT="0" distB="0" distL="0" distR="0" wp14:anchorId="2740F1D6" wp14:editId="018A74B0">
                  <wp:extent cx="2912062" cy="1924493"/>
                  <wp:effectExtent l="0" t="0" r="3175" b="0"/>
                  <wp:docPr id="65" name="Picture 15" descr="D:\manual book\nomond orson zurag\in mongolia\black picture\conochilo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anual book\nomond orson zurag\in mongolia\black picture\conochiloids.jpg"/>
                          <pic:cNvPicPr>
                            <a:picLocks noChangeAspect="1" noChangeArrowheads="1"/>
                          </pic:cNvPicPr>
                        </pic:nvPicPr>
                        <pic:blipFill>
                          <a:blip r:embed="rId13" cstate="print"/>
                          <a:srcRect/>
                          <a:stretch>
                            <a:fillRect/>
                          </a:stretch>
                        </pic:blipFill>
                        <pic:spPr bwMode="auto">
                          <a:xfrm>
                            <a:off x="0" y="0"/>
                            <a:ext cx="2927166" cy="1934475"/>
                          </a:xfrm>
                          <a:prstGeom prst="rect">
                            <a:avLst/>
                          </a:prstGeom>
                          <a:noFill/>
                          <a:ln w="9525">
                            <a:noFill/>
                            <a:miter lim="800000"/>
                            <a:headEnd/>
                            <a:tailEnd/>
                          </a:ln>
                        </pic:spPr>
                      </pic:pic>
                    </a:graphicData>
                  </a:graphic>
                </wp:inline>
              </w:drawing>
            </w:r>
          </w:p>
        </w:tc>
      </w:tr>
      <w:tr w:rsidR="004E33AD" w:rsidRPr="00671A33" w:rsidTr="00AD7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
        </w:trPr>
        <w:tc>
          <w:tcPr>
            <w:tcW w:w="4675" w:type="dxa"/>
            <w:tcBorders>
              <w:top w:val="nil"/>
              <w:left w:val="nil"/>
              <w:bottom w:val="nil"/>
              <w:right w:val="nil"/>
            </w:tcBorders>
          </w:tcPr>
          <w:p w:rsidR="004E33AD" w:rsidRPr="00671A33" w:rsidRDefault="004C0A54" w:rsidP="00D31B8F">
            <w:pPr>
              <w:jc w:val="both"/>
              <w:rPr>
                <w:rStyle w:val="fontstyle01"/>
                <w:rFonts w:ascii="Times New Roman" w:hAnsi="Times New Roman" w:cs="Times New Roman"/>
                <w:sz w:val="20"/>
                <w:szCs w:val="20"/>
                <w:lang w:val="mn-MN"/>
              </w:rPr>
            </w:pPr>
            <w:r w:rsidRPr="00671A33">
              <w:rPr>
                <w:rFonts w:ascii="Times New Roman" w:hAnsi="Times New Roman" w:cs="Times New Roman"/>
                <w:color w:val="000000"/>
                <w:sz w:val="20"/>
                <w:szCs w:val="20"/>
              </w:rPr>
              <w:t xml:space="preserve">Зураг </w:t>
            </w:r>
            <w:r w:rsidR="00CD784A" w:rsidRPr="00671A33">
              <w:rPr>
                <w:rFonts w:ascii="Times New Roman" w:hAnsi="Times New Roman" w:cs="Times New Roman"/>
                <w:color w:val="000000"/>
                <w:sz w:val="20"/>
                <w:szCs w:val="20"/>
              </w:rPr>
              <w:t>7</w:t>
            </w:r>
            <w:r w:rsidR="004E33AD" w:rsidRPr="00671A33">
              <w:rPr>
                <w:rFonts w:ascii="Times New Roman" w:hAnsi="Times New Roman" w:cs="Times New Roman"/>
                <w:color w:val="000000"/>
                <w:sz w:val="20"/>
                <w:szCs w:val="20"/>
              </w:rPr>
              <w:t xml:space="preserve">. </w:t>
            </w:r>
            <w:r w:rsidRPr="00671A33">
              <w:rPr>
                <w:rFonts w:ascii="Times New Roman" w:hAnsi="Times New Roman" w:cs="Times New Roman"/>
                <w:color w:val="000000"/>
                <w:sz w:val="20"/>
                <w:szCs w:val="20"/>
                <w:lang w:val="mn-MN"/>
              </w:rPr>
              <w:t>Хөлтэй, бүрхүүлгүй төрөл, зүйлийн биеийн хэлбэр</w:t>
            </w:r>
            <w:r w:rsidR="00D31B8F" w:rsidRPr="00671A33">
              <w:rPr>
                <w:rFonts w:ascii="Times New Roman" w:hAnsi="Times New Roman" w:cs="Times New Roman"/>
                <w:color w:val="000000"/>
                <w:sz w:val="20"/>
                <w:szCs w:val="20"/>
                <w:lang w:val="mn-MN"/>
              </w:rPr>
              <w:t>.</w:t>
            </w:r>
          </w:p>
        </w:tc>
        <w:tc>
          <w:tcPr>
            <w:tcW w:w="4675" w:type="dxa"/>
            <w:tcBorders>
              <w:top w:val="nil"/>
              <w:left w:val="nil"/>
              <w:bottom w:val="nil"/>
              <w:right w:val="nil"/>
            </w:tcBorders>
          </w:tcPr>
          <w:p w:rsidR="004E33AD" w:rsidRPr="00671A33" w:rsidRDefault="004C0A54" w:rsidP="00D31B8F">
            <w:pPr>
              <w:jc w:val="both"/>
              <w:rPr>
                <w:rStyle w:val="fontstyle01"/>
                <w:rFonts w:ascii="Times New Roman" w:hAnsi="Times New Roman" w:cs="Times New Roman"/>
                <w:sz w:val="20"/>
                <w:szCs w:val="20"/>
                <w:lang w:val="mn-MN"/>
              </w:rPr>
            </w:pPr>
            <w:r w:rsidRPr="00671A33">
              <w:rPr>
                <w:rFonts w:ascii="Times New Roman" w:hAnsi="Times New Roman" w:cs="Times New Roman"/>
                <w:color w:val="000000"/>
                <w:sz w:val="20"/>
                <w:szCs w:val="20"/>
              </w:rPr>
              <w:t xml:space="preserve">Зураг </w:t>
            </w:r>
            <w:r w:rsidR="00CD784A" w:rsidRPr="00671A33">
              <w:rPr>
                <w:rFonts w:ascii="Times New Roman" w:hAnsi="Times New Roman" w:cs="Times New Roman"/>
                <w:color w:val="000000"/>
                <w:sz w:val="20"/>
                <w:szCs w:val="20"/>
                <w:lang w:val="mn-MN"/>
              </w:rPr>
              <w:t>8</w:t>
            </w:r>
            <w:r w:rsidR="004E33AD" w:rsidRPr="00671A33">
              <w:rPr>
                <w:rFonts w:ascii="Times New Roman" w:hAnsi="Times New Roman" w:cs="Times New Roman"/>
                <w:color w:val="000000"/>
                <w:sz w:val="20"/>
                <w:szCs w:val="20"/>
              </w:rPr>
              <w:t>.</w:t>
            </w:r>
            <w:r w:rsidRPr="00671A33">
              <w:rPr>
                <w:rFonts w:ascii="Times New Roman" w:hAnsi="Times New Roman" w:cs="Times New Roman"/>
                <w:color w:val="000000"/>
                <w:sz w:val="20"/>
                <w:szCs w:val="20"/>
                <w:lang w:val="mn-MN"/>
              </w:rPr>
              <w:t xml:space="preserve"> Биеийн төгсгөлд хөлгүй, бүрхүүлгүй төрөл, зүйлийн биеийн хэлбэр</w:t>
            </w:r>
            <w:r w:rsidR="00D31B8F" w:rsidRPr="00671A33">
              <w:rPr>
                <w:rFonts w:ascii="Times New Roman" w:hAnsi="Times New Roman" w:cs="Times New Roman"/>
                <w:color w:val="000000"/>
                <w:sz w:val="20"/>
                <w:szCs w:val="20"/>
                <w:lang w:val="mn-MN"/>
              </w:rPr>
              <w:t>.</w:t>
            </w:r>
          </w:p>
        </w:tc>
      </w:tr>
    </w:tbl>
    <w:p w:rsidR="00343EB2" w:rsidRPr="00671A33" w:rsidRDefault="00343EB2" w:rsidP="00343EB2">
      <w:pPr>
        <w:jc w:val="both"/>
        <w:rPr>
          <w:rStyle w:val="fontstyle01"/>
          <w:rFonts w:ascii="Times New Roman" w:hAnsi="Times New Roman" w:cs="Times New Roman"/>
          <w:lang w:val="mn-MN"/>
        </w:rPr>
      </w:pPr>
    </w:p>
    <w:p w:rsidR="00343EB2" w:rsidRPr="00671A33" w:rsidRDefault="00BD61D3" w:rsidP="00343EB2">
      <w:pPr>
        <w:jc w:val="both"/>
        <w:rPr>
          <w:rStyle w:val="fontstyle01"/>
          <w:rFonts w:ascii="Times New Roman" w:hAnsi="Times New Roman" w:cs="Times New Roman"/>
          <w:lang w:val="mn-MN"/>
        </w:rPr>
      </w:pPr>
      <w:r w:rsidRPr="00671A33">
        <w:rPr>
          <w:rStyle w:val="fontstyle01"/>
          <w:rFonts w:ascii="Times New Roman" w:hAnsi="Times New Roman" w:cs="Times New Roman"/>
        </w:rPr>
        <w:t xml:space="preserve">Monogononta </w:t>
      </w:r>
      <w:r w:rsidRPr="00671A33">
        <w:rPr>
          <w:rStyle w:val="fontstyle01"/>
          <w:rFonts w:ascii="Times New Roman" w:hAnsi="Times New Roman" w:cs="Times New Roman"/>
          <w:lang w:val="mn-MN"/>
        </w:rPr>
        <w:t>хүрд хорхойг тодорхойлоход биеийн хэлбэр бүтцээс гадна эм бодгалийн эрүүг тодорхойлоход ашигладаг. Эр бүрд хорхойн эрүү нь хувьсаж, үлдэгдэл төдий болсон байдаг тул тодорхойлолтод ашигладаггүй байна. Хүрд хорхойн хооллох онцлогоос хамаарч эрүүний бүтэц нь хувьсдаг. Эрүү</w:t>
      </w:r>
      <w:r w:rsidR="004F7BE8" w:rsidRPr="00671A33">
        <w:rPr>
          <w:rStyle w:val="fontstyle01"/>
          <w:rFonts w:ascii="Times New Roman" w:hAnsi="Times New Roman" w:cs="Times New Roman"/>
          <w:lang w:val="mn-MN"/>
        </w:rPr>
        <w:t xml:space="preserve"> </w:t>
      </w:r>
      <w:r w:rsidR="004F7BE8" w:rsidRPr="00D8341E">
        <w:rPr>
          <w:rStyle w:val="fontstyle01"/>
          <w:rFonts w:ascii="Times New Roman" w:hAnsi="Times New Roman" w:cs="Times New Roman"/>
          <w:sz w:val="20"/>
          <w:szCs w:val="20"/>
        </w:rPr>
        <w:t>(</w:t>
      </w:r>
      <w:r w:rsidR="004F7BE8" w:rsidRPr="00D8341E">
        <w:rPr>
          <w:rStyle w:val="fontstyle01"/>
          <w:rFonts w:ascii="Times New Roman" w:hAnsi="Times New Roman" w:cs="Times New Roman"/>
          <w:sz w:val="20"/>
          <w:szCs w:val="20"/>
          <w:lang w:val="mn-MN"/>
        </w:rPr>
        <w:t>Зураг</w:t>
      </w:r>
      <w:r w:rsidR="00D31B8F" w:rsidRPr="00D8341E">
        <w:rPr>
          <w:rStyle w:val="fontstyle01"/>
          <w:rFonts w:ascii="Times New Roman" w:hAnsi="Times New Roman" w:cs="Times New Roman"/>
          <w:sz w:val="20"/>
          <w:szCs w:val="20"/>
        </w:rPr>
        <w:t xml:space="preserve"> 9</w:t>
      </w:r>
      <w:r w:rsidR="004F7BE8" w:rsidRPr="00D8341E">
        <w:rPr>
          <w:rStyle w:val="fontstyle01"/>
          <w:rFonts w:ascii="Times New Roman" w:hAnsi="Times New Roman" w:cs="Times New Roman"/>
          <w:sz w:val="20"/>
          <w:szCs w:val="20"/>
        </w:rPr>
        <w:t>)</w:t>
      </w:r>
      <w:r w:rsidRPr="00671A33">
        <w:rPr>
          <w:rStyle w:val="fontstyle01"/>
          <w:rFonts w:ascii="Times New Roman" w:hAnsi="Times New Roman" w:cs="Times New Roman"/>
          <w:lang w:val="mn-MN"/>
        </w:rPr>
        <w:t xml:space="preserve"> нь хатуувтар хитин бүтэц буюу полисахарид агуулсан </w:t>
      </w:r>
      <w:r w:rsidR="004F7BE8" w:rsidRPr="00671A33">
        <w:rPr>
          <w:rStyle w:val="fontstyle01"/>
          <w:rFonts w:ascii="Times New Roman" w:hAnsi="Times New Roman" w:cs="Times New Roman"/>
          <w:lang w:val="mn-MN"/>
        </w:rPr>
        <w:t xml:space="preserve">ширхэглэг бүтэцтэй </w:t>
      </w:r>
      <w:r w:rsidRPr="00671A33">
        <w:rPr>
          <w:rStyle w:val="fontstyle01"/>
          <w:rFonts w:ascii="Times New Roman" w:hAnsi="Times New Roman" w:cs="Times New Roman"/>
          <w:lang w:val="mn-MN"/>
        </w:rPr>
        <w:t xml:space="preserve">бөгөөд </w:t>
      </w:r>
      <w:r w:rsidR="004F7BE8" w:rsidRPr="00671A33">
        <w:rPr>
          <w:rStyle w:val="fontstyle01"/>
          <w:rFonts w:ascii="Times New Roman" w:hAnsi="Times New Roman" w:cs="Times New Roman"/>
          <w:lang w:val="mn-MN"/>
        </w:rPr>
        <w:t xml:space="preserve">4-н хэсгээс бүрддэг. Үүнд: 1- хөших, барих хос хэсгүүд </w:t>
      </w:r>
      <w:r w:rsidR="004F7BE8" w:rsidRPr="00671A33">
        <w:rPr>
          <w:rStyle w:val="fontstyle01"/>
          <w:rFonts w:ascii="Times New Roman" w:hAnsi="Times New Roman" w:cs="Times New Roman"/>
        </w:rPr>
        <w:t xml:space="preserve">(manubrium), </w:t>
      </w:r>
      <w:r w:rsidR="004F7BE8" w:rsidRPr="00671A33">
        <w:rPr>
          <w:rStyle w:val="fontstyle01"/>
          <w:rFonts w:ascii="Times New Roman" w:hAnsi="Times New Roman" w:cs="Times New Roman"/>
          <w:lang w:val="mn-MN"/>
        </w:rPr>
        <w:t xml:space="preserve">2-гогцоорсон хос хэсгүүд </w:t>
      </w:r>
      <w:r w:rsidR="004F7BE8" w:rsidRPr="00671A33">
        <w:rPr>
          <w:rStyle w:val="fontstyle01"/>
          <w:rFonts w:ascii="Times New Roman" w:hAnsi="Times New Roman" w:cs="Times New Roman"/>
        </w:rPr>
        <w:t xml:space="preserve">(uncus), </w:t>
      </w:r>
      <w:r w:rsidR="004F7BE8" w:rsidRPr="00671A33">
        <w:rPr>
          <w:rStyle w:val="fontstyle01"/>
          <w:rFonts w:ascii="Times New Roman" w:hAnsi="Times New Roman" w:cs="Times New Roman"/>
          <w:lang w:val="mn-MN"/>
        </w:rPr>
        <w:t xml:space="preserve">3-тулгуурын дээрх салаалсан хос хэсгүүд </w:t>
      </w:r>
      <w:r w:rsidR="004F7BE8" w:rsidRPr="00671A33">
        <w:rPr>
          <w:rStyle w:val="fontstyle01"/>
          <w:rFonts w:ascii="Times New Roman" w:hAnsi="Times New Roman" w:cs="Times New Roman"/>
        </w:rPr>
        <w:t xml:space="preserve">(ramus), </w:t>
      </w:r>
      <w:r w:rsidR="004F7BE8" w:rsidRPr="00671A33">
        <w:rPr>
          <w:rStyle w:val="fontstyle01"/>
          <w:rFonts w:ascii="Times New Roman" w:hAnsi="Times New Roman" w:cs="Times New Roman"/>
          <w:lang w:val="mn-MN"/>
        </w:rPr>
        <w:t xml:space="preserve">4-тулгуур хэсэг </w:t>
      </w:r>
      <w:r w:rsidR="004F7BE8" w:rsidRPr="00671A33">
        <w:rPr>
          <w:rStyle w:val="fontstyle01"/>
          <w:rFonts w:ascii="Times New Roman" w:hAnsi="Times New Roman" w:cs="Times New Roman"/>
        </w:rPr>
        <w:t>(fulcrum)</w:t>
      </w:r>
      <w:r w:rsidR="004F7BE8" w:rsidRPr="00671A33">
        <w:rPr>
          <w:rStyle w:val="fontstyle01"/>
          <w:rFonts w:ascii="Times New Roman" w:hAnsi="Times New Roman" w:cs="Times New Roman"/>
          <w:lang w:val="mn-MN"/>
        </w:rPr>
        <w:t xml:space="preserve"> гэж нэрлэгдэх хэсгүүд байх ба 1 ба 2-ыг хамтад нь </w:t>
      </w:r>
      <w:r w:rsidR="004F7BE8" w:rsidRPr="00671A33">
        <w:rPr>
          <w:rStyle w:val="fontstyle01"/>
          <w:rFonts w:ascii="Times New Roman" w:hAnsi="Times New Roman" w:cs="Times New Roman"/>
        </w:rPr>
        <w:t xml:space="preserve">malleus, </w:t>
      </w:r>
      <w:r w:rsidR="004F7BE8" w:rsidRPr="00671A33">
        <w:rPr>
          <w:rStyle w:val="fontstyle01"/>
          <w:rFonts w:ascii="Times New Roman" w:hAnsi="Times New Roman" w:cs="Times New Roman"/>
          <w:lang w:val="mn-MN"/>
        </w:rPr>
        <w:t xml:space="preserve">3 ба 4-ийг хамтад нь </w:t>
      </w:r>
      <w:r w:rsidR="004F7BE8" w:rsidRPr="00671A33">
        <w:rPr>
          <w:rStyle w:val="fontstyle01"/>
          <w:rFonts w:ascii="Times New Roman" w:hAnsi="Times New Roman" w:cs="Times New Roman"/>
        </w:rPr>
        <w:t xml:space="preserve">incus </w:t>
      </w:r>
      <w:r w:rsidR="004F7BE8" w:rsidRPr="00671A33">
        <w:rPr>
          <w:rStyle w:val="fontstyle01"/>
          <w:rFonts w:ascii="Times New Roman" w:hAnsi="Times New Roman" w:cs="Times New Roman"/>
          <w:lang w:val="mn-MN"/>
        </w:rPr>
        <w:t>гэж нэрлэдэг</w:t>
      </w:r>
      <w:r w:rsidR="00CA063B" w:rsidRPr="00671A33">
        <w:rPr>
          <w:rStyle w:val="fontstyle01"/>
          <w:rFonts w:ascii="Times New Roman" w:hAnsi="Times New Roman" w:cs="Times New Roman"/>
        </w:rPr>
        <w:t xml:space="preserve"> </w:t>
      </w:r>
      <w:r w:rsidR="00CA063B" w:rsidRPr="00671A33">
        <w:rPr>
          <w:rFonts w:ascii="Times New Roman" w:hAnsi="Times New Roman" w:cs="Times New Roman"/>
          <w:sz w:val="24"/>
          <w:szCs w:val="24"/>
          <w:lang w:val="mn-MN"/>
        </w:rPr>
        <w:t>[</w:t>
      </w:r>
      <w:r w:rsidR="007A5A74" w:rsidRPr="00671A33">
        <w:rPr>
          <w:rFonts w:ascii="Times New Roman" w:hAnsi="Times New Roman" w:cs="Times New Roman"/>
          <w:sz w:val="24"/>
          <w:szCs w:val="24"/>
          <w:lang w:val="mn-MN"/>
        </w:rPr>
        <w:t>4</w:t>
      </w:r>
      <w:r w:rsidR="00CA063B" w:rsidRPr="00671A33">
        <w:rPr>
          <w:rFonts w:ascii="Times New Roman" w:hAnsi="Times New Roman" w:cs="Times New Roman"/>
          <w:sz w:val="24"/>
          <w:szCs w:val="24"/>
          <w:lang w:val="mn-MN"/>
        </w:rPr>
        <w:t>]</w:t>
      </w:r>
      <w:r w:rsidR="00CA063B" w:rsidRPr="00671A33">
        <w:rPr>
          <w:rStyle w:val="fontstyle01"/>
          <w:rFonts w:ascii="Times New Roman" w:hAnsi="Times New Roman" w:cs="Times New Roman"/>
          <w:lang w:val="mn-MN"/>
        </w:rPr>
        <w:t>.</w:t>
      </w:r>
      <w:r w:rsidR="004F7BE8" w:rsidRPr="00671A33">
        <w:rPr>
          <w:rStyle w:val="fontstyle01"/>
          <w:rFonts w:ascii="Times New Roman" w:hAnsi="Times New Roman" w:cs="Times New Roman"/>
          <w:lang w:val="mn-M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F7BE8" w:rsidRPr="00671A33" w:rsidTr="004F7BE8">
        <w:tc>
          <w:tcPr>
            <w:tcW w:w="4675" w:type="dxa"/>
          </w:tcPr>
          <w:p w:rsidR="004F7BE8" w:rsidRPr="00671A33" w:rsidRDefault="004F7BE8" w:rsidP="00343EB2">
            <w:pPr>
              <w:jc w:val="both"/>
              <w:rPr>
                <w:rStyle w:val="fontstyle01"/>
                <w:rFonts w:ascii="Times New Roman" w:hAnsi="Times New Roman" w:cs="Times New Roman"/>
                <w:lang w:val="mn-MN"/>
              </w:rPr>
            </w:pPr>
            <w:r w:rsidRPr="00671A33">
              <w:rPr>
                <w:rFonts w:ascii="Times New Roman" w:hAnsi="Times New Roman" w:cs="Times New Roman"/>
                <w:noProof/>
              </w:rPr>
              <w:drawing>
                <wp:inline distT="0" distB="0" distL="0" distR="0" wp14:anchorId="635808EB" wp14:editId="435B1948">
                  <wp:extent cx="2619375" cy="201490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36792" cy="2028301"/>
                          </a:xfrm>
                          <a:prstGeom prst="rect">
                            <a:avLst/>
                          </a:prstGeom>
                        </pic:spPr>
                      </pic:pic>
                    </a:graphicData>
                  </a:graphic>
                </wp:inline>
              </w:drawing>
            </w:r>
          </w:p>
        </w:tc>
        <w:tc>
          <w:tcPr>
            <w:tcW w:w="4675" w:type="dxa"/>
          </w:tcPr>
          <w:p w:rsidR="004F7BE8" w:rsidRPr="00671A33" w:rsidRDefault="004F7BE8" w:rsidP="00343EB2">
            <w:pPr>
              <w:jc w:val="both"/>
              <w:rPr>
                <w:rStyle w:val="fontstyle01"/>
                <w:rFonts w:ascii="Times New Roman" w:hAnsi="Times New Roman" w:cs="Times New Roman"/>
                <w:lang w:val="mn-MN"/>
              </w:rPr>
            </w:pPr>
            <w:r w:rsidRPr="00671A33">
              <w:rPr>
                <w:rFonts w:ascii="Times New Roman" w:hAnsi="Times New Roman" w:cs="Times New Roman"/>
                <w:noProof/>
              </w:rPr>
              <w:drawing>
                <wp:inline distT="0" distB="0" distL="0" distR="0" wp14:anchorId="1BCF2086" wp14:editId="31A54C11">
                  <wp:extent cx="2604692" cy="19431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6174" cy="1959125"/>
                          </a:xfrm>
                          <a:prstGeom prst="rect">
                            <a:avLst/>
                          </a:prstGeom>
                        </pic:spPr>
                      </pic:pic>
                    </a:graphicData>
                  </a:graphic>
                </wp:inline>
              </w:drawing>
            </w:r>
          </w:p>
        </w:tc>
      </w:tr>
      <w:tr w:rsidR="004F7BE8" w:rsidRPr="00671A33" w:rsidTr="004F7BE8">
        <w:tc>
          <w:tcPr>
            <w:tcW w:w="4675" w:type="dxa"/>
          </w:tcPr>
          <w:p w:rsidR="004F7BE8" w:rsidRPr="00671A33" w:rsidRDefault="004F7BE8" w:rsidP="00D31B8F">
            <w:pPr>
              <w:jc w:val="both"/>
              <w:rPr>
                <w:rStyle w:val="fontstyle01"/>
                <w:rFonts w:ascii="Times New Roman" w:hAnsi="Times New Roman" w:cs="Times New Roman"/>
                <w:lang w:val="mn-MN"/>
              </w:rPr>
            </w:pPr>
            <w:r w:rsidRPr="00671A33">
              <w:rPr>
                <w:rFonts w:ascii="Times New Roman" w:hAnsi="Times New Roman" w:cs="Times New Roman"/>
                <w:color w:val="000000"/>
                <w:sz w:val="20"/>
                <w:szCs w:val="20"/>
              </w:rPr>
              <w:t xml:space="preserve">Зураг </w:t>
            </w:r>
            <w:r w:rsidR="00D31B8F" w:rsidRPr="00671A33">
              <w:rPr>
                <w:rFonts w:ascii="Times New Roman" w:hAnsi="Times New Roman" w:cs="Times New Roman"/>
                <w:color w:val="000000"/>
                <w:sz w:val="20"/>
                <w:szCs w:val="20"/>
              </w:rPr>
              <w:t>9</w:t>
            </w:r>
            <w:r w:rsidRPr="00671A33">
              <w:rPr>
                <w:rFonts w:ascii="Times New Roman" w:hAnsi="Times New Roman" w:cs="Times New Roman"/>
                <w:color w:val="000000"/>
                <w:sz w:val="20"/>
                <w:szCs w:val="20"/>
              </w:rPr>
              <w:t xml:space="preserve">. </w:t>
            </w:r>
            <w:r w:rsidRPr="00671A33">
              <w:rPr>
                <w:rFonts w:ascii="Times New Roman" w:hAnsi="Times New Roman" w:cs="Times New Roman"/>
                <w:color w:val="000000"/>
                <w:sz w:val="20"/>
                <w:szCs w:val="20"/>
                <w:lang w:val="mn-MN"/>
              </w:rPr>
              <w:t>Хүрд хорхойн эрүүний бүтэц</w:t>
            </w:r>
            <w:r w:rsidRPr="00671A33">
              <w:rPr>
                <w:rFonts w:ascii="Times New Roman" w:hAnsi="Times New Roman" w:cs="Times New Roman"/>
                <w:color w:val="000000"/>
                <w:sz w:val="20"/>
                <w:szCs w:val="20"/>
              </w:rPr>
              <w:t>. 1- manubrium, 2- uncus, 3- ramus, 4- fulcrum.</w:t>
            </w:r>
            <w:r w:rsidRPr="00671A33">
              <w:rPr>
                <w:rFonts w:ascii="Times New Roman" w:hAnsi="Times New Roman" w:cs="Times New Roman"/>
                <w:color w:val="000000"/>
                <w:sz w:val="20"/>
                <w:szCs w:val="20"/>
                <w:lang w:val="mn-MN"/>
              </w:rPr>
              <w:t xml:space="preserve"> </w:t>
            </w:r>
            <w:r w:rsidRPr="00671A33">
              <w:rPr>
                <w:rFonts w:ascii="Times New Roman" w:hAnsi="Times New Roman" w:cs="Times New Roman"/>
                <w:color w:val="000000"/>
                <w:sz w:val="20"/>
                <w:szCs w:val="20"/>
              </w:rPr>
              <w:t>©Hudson C.T, (1884)</w:t>
            </w:r>
          </w:p>
        </w:tc>
        <w:tc>
          <w:tcPr>
            <w:tcW w:w="4675" w:type="dxa"/>
          </w:tcPr>
          <w:p w:rsidR="004F7BE8" w:rsidRPr="00671A33" w:rsidRDefault="004F7BE8" w:rsidP="00D31B8F">
            <w:pPr>
              <w:jc w:val="both"/>
              <w:rPr>
                <w:rStyle w:val="fontstyle01"/>
                <w:rFonts w:ascii="Times New Roman" w:hAnsi="Times New Roman" w:cs="Times New Roman"/>
                <w:lang w:val="mn-MN"/>
              </w:rPr>
            </w:pPr>
            <w:r w:rsidRPr="00671A33">
              <w:rPr>
                <w:rFonts w:ascii="Times New Roman" w:hAnsi="Times New Roman" w:cs="Times New Roman"/>
                <w:color w:val="000000"/>
                <w:sz w:val="20"/>
                <w:szCs w:val="20"/>
              </w:rPr>
              <w:t>Зураг 1</w:t>
            </w:r>
            <w:r w:rsidR="00D31B8F" w:rsidRPr="00671A33">
              <w:rPr>
                <w:rFonts w:ascii="Times New Roman" w:hAnsi="Times New Roman" w:cs="Times New Roman"/>
                <w:color w:val="000000"/>
                <w:sz w:val="20"/>
                <w:szCs w:val="20"/>
              </w:rPr>
              <w:t>0</w:t>
            </w:r>
            <w:r w:rsidRPr="00671A33">
              <w:rPr>
                <w:rFonts w:ascii="Times New Roman" w:hAnsi="Times New Roman" w:cs="Times New Roman"/>
                <w:color w:val="000000"/>
                <w:sz w:val="20"/>
                <w:szCs w:val="20"/>
              </w:rPr>
              <w:t xml:space="preserve">. </w:t>
            </w:r>
            <w:r w:rsidRPr="00671A33">
              <w:rPr>
                <w:rFonts w:ascii="Times New Roman" w:hAnsi="Times New Roman" w:cs="Times New Roman"/>
                <w:i/>
                <w:iCs/>
                <w:color w:val="000000"/>
                <w:sz w:val="20"/>
                <w:szCs w:val="20"/>
              </w:rPr>
              <w:t xml:space="preserve">Asplanchna priodontа </w:t>
            </w:r>
            <w:r w:rsidRPr="00671A33">
              <w:rPr>
                <w:rFonts w:ascii="Times New Roman" w:hAnsi="Times New Roman" w:cs="Times New Roman"/>
                <w:color w:val="000000"/>
                <w:sz w:val="20"/>
                <w:szCs w:val="20"/>
              </w:rPr>
              <w:t>(Gosse, 1850) а) хэвлий буюу өмнө хэсгээс хархад. б) нуруу буюу ар хэсгээс</w:t>
            </w:r>
            <w:r w:rsidRPr="00671A33">
              <w:rPr>
                <w:rFonts w:ascii="Times New Roman" w:hAnsi="Times New Roman" w:cs="Times New Roman"/>
                <w:color w:val="000000"/>
                <w:sz w:val="20"/>
                <w:szCs w:val="20"/>
                <w:lang w:val="mn-MN"/>
              </w:rPr>
              <w:t xml:space="preserve"> </w:t>
            </w:r>
            <w:r w:rsidRPr="00671A33">
              <w:rPr>
                <w:rFonts w:ascii="Times New Roman" w:hAnsi="Times New Roman" w:cs="Times New Roman"/>
                <w:color w:val="000000"/>
                <w:sz w:val="20"/>
                <w:szCs w:val="20"/>
              </w:rPr>
              <w:t>хархад. Хэмжээ 10мкм. ©Rotifer trophi web page (2011)</w:t>
            </w:r>
            <w:r w:rsidR="00D31B8F" w:rsidRPr="00671A33">
              <w:rPr>
                <w:rFonts w:ascii="Times New Roman" w:hAnsi="Times New Roman" w:cs="Times New Roman"/>
                <w:color w:val="000000"/>
                <w:sz w:val="20"/>
                <w:szCs w:val="20"/>
              </w:rPr>
              <w:t>.</w:t>
            </w:r>
          </w:p>
        </w:tc>
      </w:tr>
    </w:tbl>
    <w:p w:rsidR="004F7BE8" w:rsidRPr="00671A33" w:rsidRDefault="004F7BE8" w:rsidP="00343EB2">
      <w:pPr>
        <w:jc w:val="both"/>
        <w:rPr>
          <w:rStyle w:val="fontstyle01"/>
          <w:rFonts w:ascii="Times New Roman" w:hAnsi="Times New Roman" w:cs="Times New Roman"/>
          <w:lang w:val="mn-MN"/>
        </w:rPr>
      </w:pPr>
    </w:p>
    <w:p w:rsidR="006B0BAE" w:rsidRPr="00671A33" w:rsidRDefault="006B0BAE" w:rsidP="004274ED">
      <w:pPr>
        <w:jc w:val="both"/>
        <w:rPr>
          <w:rFonts w:ascii="Times New Roman" w:hAnsi="Times New Roman" w:cs="Times New Roman"/>
          <w:color w:val="000000"/>
          <w:sz w:val="24"/>
          <w:szCs w:val="24"/>
          <w:lang w:val="mn-MN"/>
        </w:rPr>
      </w:pPr>
      <w:r w:rsidRPr="00671A33">
        <w:rPr>
          <w:rFonts w:ascii="Times New Roman" w:hAnsi="Times New Roman" w:cs="Times New Roman"/>
          <w:color w:val="000000"/>
          <w:sz w:val="24"/>
          <w:szCs w:val="24"/>
          <w:lang w:val="mn-MN"/>
        </w:rPr>
        <w:t xml:space="preserve">Детрит </w:t>
      </w:r>
      <w:r w:rsidR="00B16B44" w:rsidRPr="00671A33">
        <w:rPr>
          <w:rFonts w:ascii="Times New Roman" w:hAnsi="Times New Roman" w:cs="Times New Roman"/>
          <w:color w:val="000000"/>
          <w:sz w:val="24"/>
          <w:szCs w:val="24"/>
        </w:rPr>
        <w:t xml:space="preserve">буюу үхсэн организмын үлдэгдлийг </w:t>
      </w:r>
      <w:r w:rsidRPr="00671A33">
        <w:rPr>
          <w:rFonts w:ascii="Times New Roman" w:hAnsi="Times New Roman" w:cs="Times New Roman"/>
          <w:color w:val="000000"/>
          <w:sz w:val="24"/>
          <w:szCs w:val="24"/>
          <w:lang w:val="mn-MN"/>
        </w:rPr>
        <w:t xml:space="preserve">нунтаглахад зохилдсон </w:t>
      </w:r>
      <w:r w:rsidR="00B16B44" w:rsidRPr="00671A33">
        <w:rPr>
          <w:rFonts w:ascii="Times New Roman" w:hAnsi="Times New Roman" w:cs="Times New Roman"/>
          <w:color w:val="000000"/>
          <w:sz w:val="24"/>
          <w:szCs w:val="24"/>
        </w:rPr>
        <w:t>эрүүний</w:t>
      </w:r>
      <w:r w:rsidR="00B16B44" w:rsidRPr="00671A33">
        <w:rPr>
          <w:rFonts w:ascii="Times New Roman" w:hAnsi="Times New Roman" w:cs="Times New Roman"/>
          <w:color w:val="000000"/>
          <w:sz w:val="24"/>
          <w:szCs w:val="24"/>
        </w:rPr>
        <w:br/>
        <w:t>ясны 1 ба 2 –р хэсгүүд (malleus) нь бахь хэлбэртэй, салаалсан бүтэцтэй байх нь</w:t>
      </w:r>
      <w:r w:rsidR="00B16B44" w:rsidRPr="00671A33">
        <w:rPr>
          <w:rFonts w:ascii="Times New Roman" w:hAnsi="Times New Roman" w:cs="Times New Roman"/>
          <w:color w:val="000000"/>
          <w:sz w:val="24"/>
          <w:szCs w:val="24"/>
        </w:rPr>
        <w:br/>
        <w:t>тохиромжтой бол таслаж хэрчихэд 1 ба 2 нь</w:t>
      </w:r>
      <w:r w:rsidRPr="00671A33">
        <w:rPr>
          <w:rFonts w:ascii="Times New Roman" w:hAnsi="Times New Roman" w:cs="Times New Roman"/>
          <w:color w:val="000000"/>
          <w:sz w:val="24"/>
          <w:szCs w:val="24"/>
          <w:lang w:val="mn-MN"/>
        </w:rPr>
        <w:t xml:space="preserve"> хямсаа, чимхүүр хэлбэрийн эсвэл дохиур хэлбэрийн болон бахь хэлбэрийн эрүүний бүтэцүүд зохицсон байдаг. </w:t>
      </w:r>
    </w:p>
    <w:p w:rsidR="00885928" w:rsidRPr="00671A33" w:rsidRDefault="00B16B44" w:rsidP="006B0BAE">
      <w:pPr>
        <w:jc w:val="both"/>
        <w:rPr>
          <w:rFonts w:ascii="Times New Roman" w:hAnsi="Times New Roman" w:cs="Times New Roman"/>
          <w:color w:val="000000"/>
          <w:sz w:val="24"/>
          <w:szCs w:val="24"/>
          <w:lang w:val="mn-MN"/>
        </w:rPr>
      </w:pPr>
      <w:r w:rsidRPr="00671A33">
        <w:rPr>
          <w:rFonts w:ascii="Times New Roman" w:hAnsi="Times New Roman" w:cs="Times New Roman"/>
          <w:iCs/>
          <w:color w:val="000000"/>
          <w:sz w:val="24"/>
          <w:szCs w:val="24"/>
        </w:rPr>
        <w:lastRenderedPageBreak/>
        <w:t>Monogononta</w:t>
      </w:r>
      <w:r w:rsidR="006B0BAE" w:rsidRPr="00671A33">
        <w:rPr>
          <w:rFonts w:ascii="Times New Roman" w:hAnsi="Times New Roman" w:cs="Times New Roman"/>
          <w:iCs/>
          <w:color w:val="000000"/>
          <w:sz w:val="24"/>
          <w:szCs w:val="24"/>
          <w:lang w:val="mn-MN"/>
        </w:rPr>
        <w:t xml:space="preserve"> хүрд хорхой нь </w:t>
      </w:r>
      <w:r w:rsidRPr="00671A33">
        <w:rPr>
          <w:rFonts w:ascii="Times New Roman" w:hAnsi="Times New Roman" w:cs="Times New Roman"/>
          <w:color w:val="000000"/>
          <w:sz w:val="24"/>
          <w:szCs w:val="24"/>
        </w:rPr>
        <w:t>олон хэлбэрийн эрүүний бүтэцтэй байдаг</w:t>
      </w:r>
      <w:r w:rsidR="006B0BAE" w:rsidRPr="00671A33">
        <w:rPr>
          <w:rFonts w:ascii="Times New Roman" w:hAnsi="Times New Roman" w:cs="Times New Roman"/>
          <w:color w:val="000000"/>
          <w:sz w:val="24"/>
          <w:szCs w:val="24"/>
          <w:lang w:val="mn-MN"/>
        </w:rPr>
        <w:t xml:space="preserve">. Жишээ </w:t>
      </w:r>
      <w:r w:rsidRPr="00671A33">
        <w:rPr>
          <w:rFonts w:ascii="Times New Roman" w:hAnsi="Times New Roman" w:cs="Times New Roman"/>
          <w:color w:val="000000"/>
          <w:sz w:val="24"/>
          <w:szCs w:val="24"/>
        </w:rPr>
        <w:t>нь: Asplanchnidae</w:t>
      </w:r>
      <w:r w:rsidR="006B0BAE" w:rsidRPr="00671A33">
        <w:rPr>
          <w:rFonts w:ascii="Times New Roman" w:hAnsi="Times New Roman" w:cs="Times New Roman"/>
          <w:color w:val="000000"/>
          <w:sz w:val="24"/>
          <w:szCs w:val="24"/>
          <w:lang w:val="mn-MN"/>
        </w:rPr>
        <w:t xml:space="preserve"> хүрд хорхойны </w:t>
      </w:r>
      <w:r w:rsidRPr="00671A33">
        <w:rPr>
          <w:rFonts w:ascii="Times New Roman" w:hAnsi="Times New Roman" w:cs="Times New Roman"/>
          <w:color w:val="000000"/>
          <w:sz w:val="24"/>
          <w:szCs w:val="24"/>
        </w:rPr>
        <w:t xml:space="preserve">эрүү нь </w:t>
      </w:r>
      <w:r w:rsidRPr="00D8341E">
        <w:rPr>
          <w:rFonts w:ascii="Times New Roman" w:hAnsi="Times New Roman" w:cs="Times New Roman"/>
          <w:color w:val="000000"/>
          <w:sz w:val="20"/>
          <w:szCs w:val="20"/>
        </w:rPr>
        <w:t>(зураг 1</w:t>
      </w:r>
      <w:r w:rsidR="00D31B8F" w:rsidRPr="00D8341E">
        <w:rPr>
          <w:rFonts w:ascii="Times New Roman" w:hAnsi="Times New Roman" w:cs="Times New Roman"/>
          <w:color w:val="000000"/>
          <w:sz w:val="20"/>
          <w:szCs w:val="20"/>
        </w:rPr>
        <w:t>0</w:t>
      </w:r>
      <w:r w:rsidRPr="00D8341E">
        <w:rPr>
          <w:rFonts w:ascii="Times New Roman" w:hAnsi="Times New Roman" w:cs="Times New Roman"/>
          <w:color w:val="000000"/>
          <w:sz w:val="20"/>
          <w:szCs w:val="20"/>
        </w:rPr>
        <w:t>)</w:t>
      </w:r>
      <w:r w:rsidRPr="00671A33">
        <w:rPr>
          <w:rFonts w:ascii="Times New Roman" w:hAnsi="Times New Roman" w:cs="Times New Roman"/>
          <w:color w:val="000000"/>
          <w:sz w:val="24"/>
          <w:szCs w:val="24"/>
        </w:rPr>
        <w:t xml:space="preserve"> дугуйрсан</w:t>
      </w:r>
      <w:r w:rsidR="006B0BAE" w:rsidRPr="00671A33">
        <w:rPr>
          <w:rFonts w:ascii="Times New Roman" w:hAnsi="Times New Roman" w:cs="Times New Roman"/>
          <w:color w:val="000000"/>
          <w:sz w:val="24"/>
          <w:szCs w:val="24"/>
          <w:lang w:val="mn-MN"/>
        </w:rPr>
        <w:t xml:space="preserve"> бахь хэлбэрийн </w:t>
      </w:r>
      <w:r w:rsidRPr="00671A33">
        <w:rPr>
          <w:rFonts w:ascii="Times New Roman" w:hAnsi="Times New Roman" w:cs="Times New Roman"/>
          <w:color w:val="000000"/>
          <w:sz w:val="24"/>
          <w:szCs w:val="24"/>
        </w:rPr>
        <w:t>(Incudate) харин эрүүг бүрдүүлэх хэсгүүдийн 3-р хэсэг нь</w:t>
      </w:r>
      <w:r w:rsidR="006B0BAE" w:rsidRPr="00671A33">
        <w:rPr>
          <w:rFonts w:ascii="Times New Roman" w:hAnsi="Times New Roman" w:cs="Times New Roman"/>
          <w:color w:val="000000"/>
          <w:sz w:val="24"/>
          <w:szCs w:val="24"/>
          <w:lang w:val="mn-MN"/>
        </w:rPr>
        <w:t xml:space="preserve"> сайн хөгжиж хямсаа шиг бахис болж, 1 ба 2 нь далд байрлаж, 4-р хэсэг нь бат бөх болсон байна. </w:t>
      </w:r>
    </w:p>
    <w:p w:rsidR="006B0BAE" w:rsidRPr="00671A33" w:rsidRDefault="0027332F" w:rsidP="006B0BAE">
      <w:pPr>
        <w:jc w:val="both"/>
        <w:rPr>
          <w:rFonts w:ascii="Times New Roman" w:hAnsi="Times New Roman" w:cs="Times New Roman"/>
          <w:color w:val="000000"/>
          <w:sz w:val="24"/>
          <w:szCs w:val="24"/>
        </w:rPr>
      </w:pPr>
      <w:r w:rsidRPr="00671A33">
        <w:rPr>
          <w:rFonts w:ascii="Times New Roman" w:hAnsi="Times New Roman" w:cs="Times New Roman"/>
          <w:color w:val="000000"/>
          <w:sz w:val="24"/>
          <w:szCs w:val="24"/>
        </w:rPr>
        <w:t>Дэлхийн хүрд хорхойн каталогид хүрд х</w:t>
      </w:r>
      <w:r w:rsidR="0077525E">
        <w:rPr>
          <w:rFonts w:ascii="Times New Roman" w:hAnsi="Times New Roman" w:cs="Times New Roman"/>
          <w:color w:val="000000"/>
          <w:sz w:val="24"/>
          <w:szCs w:val="24"/>
        </w:rPr>
        <w:t xml:space="preserve">орхойн </w:t>
      </w:r>
      <w:r w:rsidR="0077525E">
        <w:rPr>
          <w:rFonts w:ascii="Times New Roman" w:hAnsi="Times New Roman" w:cs="Times New Roman"/>
          <w:color w:val="000000"/>
          <w:sz w:val="24"/>
          <w:szCs w:val="24"/>
          <w:lang w:val="mn-MN"/>
        </w:rPr>
        <w:t>э</w:t>
      </w:r>
      <w:r w:rsidR="00F35D48">
        <w:rPr>
          <w:rFonts w:ascii="Times New Roman" w:hAnsi="Times New Roman" w:cs="Times New Roman"/>
          <w:color w:val="000000"/>
          <w:sz w:val="24"/>
          <w:szCs w:val="24"/>
        </w:rPr>
        <w:t xml:space="preserve">рүүний </w:t>
      </w:r>
      <w:r w:rsidR="00F35D48" w:rsidRPr="00F35D48">
        <w:rPr>
          <w:rFonts w:ascii="Times New Roman" w:hAnsi="Times New Roman" w:cs="Times New Roman"/>
          <w:color w:val="000000"/>
          <w:sz w:val="20"/>
          <w:szCs w:val="20"/>
        </w:rPr>
        <w:t>(</w:t>
      </w:r>
      <w:r w:rsidR="00F35D48">
        <w:rPr>
          <w:rFonts w:ascii="Times New Roman" w:hAnsi="Times New Roman" w:cs="Times New Roman"/>
          <w:color w:val="000000"/>
          <w:sz w:val="20"/>
          <w:szCs w:val="20"/>
          <w:lang w:val="mn-MN"/>
        </w:rPr>
        <w:t>З</w:t>
      </w:r>
      <w:r w:rsidR="00F35D48" w:rsidRPr="00F35D48">
        <w:rPr>
          <w:rFonts w:ascii="Times New Roman" w:hAnsi="Times New Roman" w:cs="Times New Roman"/>
          <w:color w:val="000000"/>
          <w:sz w:val="20"/>
          <w:szCs w:val="20"/>
          <w:lang w:val="mn-MN"/>
        </w:rPr>
        <w:t>ураг 11</w:t>
      </w:r>
      <w:r w:rsidR="00F35D48" w:rsidRPr="00F35D48">
        <w:rPr>
          <w:rFonts w:ascii="Times New Roman" w:hAnsi="Times New Roman" w:cs="Times New Roman"/>
          <w:color w:val="000000"/>
          <w:sz w:val="20"/>
          <w:szCs w:val="20"/>
        </w:rPr>
        <w:t>)</w:t>
      </w:r>
      <w:r w:rsidR="00F35D48">
        <w:rPr>
          <w:rFonts w:ascii="Times New Roman" w:hAnsi="Times New Roman" w:cs="Times New Roman"/>
          <w:color w:val="000000"/>
          <w:sz w:val="24"/>
          <w:szCs w:val="24"/>
          <w:lang w:val="mn-MN"/>
        </w:rPr>
        <w:t xml:space="preserve"> </w:t>
      </w:r>
      <w:r w:rsidRPr="00671A33">
        <w:rPr>
          <w:rFonts w:ascii="Times New Roman" w:hAnsi="Times New Roman" w:cs="Times New Roman"/>
          <w:color w:val="000000"/>
          <w:sz w:val="24"/>
          <w:szCs w:val="24"/>
        </w:rPr>
        <w:t xml:space="preserve">бүтцийн </w:t>
      </w:r>
      <w:r w:rsidR="00F35D48">
        <w:rPr>
          <w:rFonts w:ascii="Times New Roman" w:hAnsi="Times New Roman" w:cs="Times New Roman"/>
          <w:color w:val="000000"/>
          <w:sz w:val="24"/>
          <w:szCs w:val="24"/>
          <w:lang w:val="mn-MN"/>
        </w:rPr>
        <w:t xml:space="preserve">дөрвөн </w:t>
      </w:r>
      <w:r w:rsidRPr="00671A33">
        <w:rPr>
          <w:rFonts w:ascii="Times New Roman" w:hAnsi="Times New Roman" w:cs="Times New Roman"/>
          <w:color w:val="000000"/>
          <w:sz w:val="24"/>
          <w:szCs w:val="24"/>
        </w:rPr>
        <w:t>бүрдэл хэсгүүдийг өнгөөр</w:t>
      </w:r>
      <w:r w:rsidR="00F35D48">
        <w:rPr>
          <w:rFonts w:ascii="Times New Roman" w:hAnsi="Times New Roman" w:cs="Times New Roman"/>
          <w:color w:val="000000"/>
        </w:rPr>
        <w:t xml:space="preserve"> </w:t>
      </w:r>
      <w:r w:rsidR="00525E19" w:rsidRPr="00671A33">
        <w:rPr>
          <w:rFonts w:ascii="Times New Roman" w:hAnsi="Times New Roman" w:cs="Times New Roman"/>
          <w:color w:val="000000"/>
          <w:sz w:val="24"/>
          <w:szCs w:val="24"/>
        </w:rPr>
        <w:t>ялган харуул</w:t>
      </w:r>
      <w:r w:rsidR="0077525E">
        <w:rPr>
          <w:rFonts w:ascii="Times New Roman" w:hAnsi="Times New Roman" w:cs="Times New Roman"/>
          <w:color w:val="000000"/>
          <w:sz w:val="24"/>
          <w:szCs w:val="24"/>
          <w:lang w:val="mn-MN"/>
        </w:rPr>
        <w:t>сан байна</w:t>
      </w:r>
      <w:r w:rsidR="00525E19" w:rsidRPr="00671A33">
        <w:rPr>
          <w:rFonts w:ascii="Times New Roman" w:hAnsi="Times New Roman" w:cs="Times New Roman"/>
          <w:color w:val="000000"/>
          <w:sz w:val="24"/>
          <w:szCs w:val="24"/>
        </w:rPr>
        <w:t xml:space="preserve"> </w:t>
      </w:r>
      <w:r w:rsidR="00525E19" w:rsidRPr="00671A33">
        <w:rPr>
          <w:rFonts w:ascii="Times New Roman" w:hAnsi="Times New Roman" w:cs="Times New Roman"/>
          <w:sz w:val="24"/>
          <w:szCs w:val="24"/>
          <w:lang w:val="mn-MN"/>
        </w:rPr>
        <w:t>[</w:t>
      </w:r>
      <w:r w:rsidR="00DB7D79" w:rsidRPr="00671A33">
        <w:rPr>
          <w:rFonts w:ascii="Times New Roman" w:hAnsi="Times New Roman" w:cs="Times New Roman"/>
          <w:sz w:val="24"/>
          <w:szCs w:val="24"/>
          <w:lang w:val="mn-MN"/>
        </w:rPr>
        <w:t>11</w:t>
      </w:r>
      <w:r w:rsidR="00525E19" w:rsidRPr="00671A33">
        <w:rPr>
          <w:rFonts w:ascii="Times New Roman" w:hAnsi="Times New Roman" w:cs="Times New Roman"/>
          <w:sz w:val="24"/>
          <w:szCs w:val="24"/>
          <w:lang w:val="mn-MN"/>
        </w:rPr>
        <w:t>]</w:t>
      </w:r>
      <w:r w:rsidR="00525E19" w:rsidRPr="00671A33">
        <w:rPr>
          <w:rStyle w:val="fontstyle01"/>
          <w:rFonts w:ascii="Times New Roman" w:hAnsi="Times New Roman" w:cs="Times New Roman"/>
          <w:lang w:val="mn-MN"/>
        </w:rPr>
        <w:t>.</w:t>
      </w:r>
    </w:p>
    <w:tbl>
      <w:tblPr>
        <w:tblStyle w:val="TableGrid"/>
        <w:tblW w:w="0" w:type="auto"/>
        <w:tblLook w:val="04A0" w:firstRow="1" w:lastRow="0" w:firstColumn="1" w:lastColumn="0" w:noHBand="0" w:noVBand="1"/>
      </w:tblPr>
      <w:tblGrid>
        <w:gridCol w:w="2437"/>
        <w:gridCol w:w="2323"/>
        <w:gridCol w:w="2267"/>
        <w:gridCol w:w="2323"/>
      </w:tblGrid>
      <w:tr w:rsidR="00525E19" w:rsidRPr="00671A33" w:rsidTr="00D31B8F">
        <w:tc>
          <w:tcPr>
            <w:tcW w:w="2437" w:type="dxa"/>
          </w:tcPr>
          <w:p w:rsidR="0027332F" w:rsidRPr="00671A33" w:rsidRDefault="0027332F" w:rsidP="006B0BAE">
            <w:pPr>
              <w:jc w:val="both"/>
              <w:rPr>
                <w:rStyle w:val="fontstyle01"/>
                <w:rFonts w:ascii="Times New Roman" w:hAnsi="Times New Roman" w:cs="Times New Roman"/>
                <w:lang w:val="mn-MN"/>
              </w:rPr>
            </w:pPr>
            <w:r w:rsidRPr="00671A33">
              <w:rPr>
                <w:rFonts w:ascii="Times New Roman" w:hAnsi="Times New Roman" w:cs="Times New Roman"/>
                <w:noProof/>
              </w:rPr>
              <w:drawing>
                <wp:inline distT="0" distB="0" distL="0" distR="0" wp14:anchorId="05FE20C2" wp14:editId="5CB50AFA">
                  <wp:extent cx="1495425" cy="150448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21428" cy="1530648"/>
                          </a:xfrm>
                          <a:prstGeom prst="rect">
                            <a:avLst/>
                          </a:prstGeom>
                        </pic:spPr>
                      </pic:pic>
                    </a:graphicData>
                  </a:graphic>
                </wp:inline>
              </w:drawing>
            </w:r>
          </w:p>
        </w:tc>
        <w:tc>
          <w:tcPr>
            <w:tcW w:w="2323" w:type="dxa"/>
          </w:tcPr>
          <w:p w:rsidR="0027332F" w:rsidRPr="00671A33" w:rsidRDefault="0027332F" w:rsidP="00525E19">
            <w:pPr>
              <w:rPr>
                <w:rStyle w:val="fontstyle01"/>
                <w:rFonts w:ascii="Times New Roman" w:hAnsi="Times New Roman" w:cs="Times New Roman"/>
                <w:sz w:val="22"/>
                <w:szCs w:val="22"/>
                <w:lang w:val="mn-MN"/>
              </w:rPr>
            </w:pPr>
            <w:r w:rsidRPr="00671A33">
              <w:rPr>
                <w:rFonts w:ascii="Times New Roman" w:eastAsia="Times New Roman" w:hAnsi="Times New Roman" w:cs="Times New Roman"/>
                <w:color w:val="000000"/>
              </w:rPr>
              <w:t>Мanubrium – улаан</w:t>
            </w:r>
            <w:r w:rsidRPr="00671A33">
              <w:rPr>
                <w:rFonts w:ascii="Times New Roman" w:eastAsia="Times New Roman" w:hAnsi="Times New Roman" w:cs="Times New Roman"/>
                <w:color w:val="000000"/>
              </w:rPr>
              <w:br/>
              <w:t>Uncus – хөх</w:t>
            </w:r>
            <w:r w:rsidRPr="00671A33">
              <w:rPr>
                <w:rFonts w:ascii="Times New Roman" w:eastAsia="Times New Roman" w:hAnsi="Times New Roman" w:cs="Times New Roman"/>
                <w:color w:val="000000"/>
              </w:rPr>
              <w:br/>
              <w:t>Ramus – ногоон</w:t>
            </w:r>
            <w:r w:rsidRPr="00671A33">
              <w:rPr>
                <w:rFonts w:ascii="Times New Roman" w:eastAsia="Times New Roman" w:hAnsi="Times New Roman" w:cs="Times New Roman"/>
                <w:color w:val="000000"/>
              </w:rPr>
              <w:br/>
              <w:t>Fulcrum – шар өнгүүдээр тус тус илэрхийлжээ</w:t>
            </w:r>
          </w:p>
        </w:tc>
        <w:tc>
          <w:tcPr>
            <w:tcW w:w="2267" w:type="dxa"/>
          </w:tcPr>
          <w:p w:rsidR="0027332F" w:rsidRPr="00671A33" w:rsidRDefault="0027332F" w:rsidP="006B0BAE">
            <w:pPr>
              <w:jc w:val="both"/>
              <w:rPr>
                <w:rStyle w:val="fontstyle01"/>
                <w:rFonts w:ascii="Times New Roman" w:hAnsi="Times New Roman" w:cs="Times New Roman"/>
                <w:lang w:val="mn-MN"/>
              </w:rPr>
            </w:pPr>
            <w:r w:rsidRPr="00671A33">
              <w:rPr>
                <w:rFonts w:ascii="Times New Roman" w:hAnsi="Times New Roman" w:cs="Times New Roman"/>
                <w:noProof/>
              </w:rPr>
              <w:drawing>
                <wp:inline distT="0" distB="0" distL="0" distR="0" wp14:anchorId="494B671A" wp14:editId="7A422128">
                  <wp:extent cx="1362075" cy="147574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97873" cy="1514525"/>
                          </a:xfrm>
                          <a:prstGeom prst="rect">
                            <a:avLst/>
                          </a:prstGeom>
                        </pic:spPr>
                      </pic:pic>
                    </a:graphicData>
                  </a:graphic>
                </wp:inline>
              </w:drawing>
            </w:r>
          </w:p>
        </w:tc>
        <w:tc>
          <w:tcPr>
            <w:tcW w:w="2323" w:type="dxa"/>
          </w:tcPr>
          <w:p w:rsidR="0027332F" w:rsidRPr="00671A33" w:rsidRDefault="0027332F" w:rsidP="00525E19">
            <w:pPr>
              <w:rPr>
                <w:rStyle w:val="fontstyle01"/>
                <w:rFonts w:ascii="Times New Roman" w:hAnsi="Times New Roman" w:cs="Times New Roman"/>
                <w:sz w:val="22"/>
                <w:szCs w:val="22"/>
                <w:lang w:val="mn-MN"/>
              </w:rPr>
            </w:pPr>
            <w:r w:rsidRPr="00671A33">
              <w:rPr>
                <w:rFonts w:ascii="Times New Roman" w:eastAsia="Times New Roman" w:hAnsi="Times New Roman" w:cs="Times New Roman"/>
                <w:color w:val="000000"/>
              </w:rPr>
              <w:t>Cardate - бүдүүн бахим</w:t>
            </w:r>
            <w:r w:rsidR="00525E19" w:rsidRPr="00671A33">
              <w:rPr>
                <w:rFonts w:ascii="Times New Roman" w:eastAsia="Times New Roman" w:hAnsi="Times New Roman" w:cs="Times New Roman"/>
                <w:color w:val="000000"/>
              </w:rPr>
              <w:t xml:space="preserve"> </w:t>
            </w:r>
            <w:r w:rsidRPr="00671A33">
              <w:rPr>
                <w:rFonts w:ascii="Times New Roman" w:eastAsia="Times New Roman" w:hAnsi="Times New Roman" w:cs="Times New Roman"/>
                <w:color w:val="000000"/>
              </w:rPr>
              <w:t>барих хэсэгтэй</w:t>
            </w:r>
          </w:p>
        </w:tc>
      </w:tr>
      <w:tr w:rsidR="00525E19" w:rsidRPr="00671A33" w:rsidTr="00D31B8F">
        <w:tc>
          <w:tcPr>
            <w:tcW w:w="2437" w:type="dxa"/>
          </w:tcPr>
          <w:p w:rsidR="0027332F" w:rsidRPr="00671A33" w:rsidRDefault="0027332F" w:rsidP="006B0BAE">
            <w:pPr>
              <w:jc w:val="both"/>
              <w:rPr>
                <w:rStyle w:val="fontstyle01"/>
                <w:rFonts w:ascii="Times New Roman" w:hAnsi="Times New Roman" w:cs="Times New Roman"/>
                <w:lang w:val="mn-MN"/>
              </w:rPr>
            </w:pPr>
            <w:r w:rsidRPr="00671A33">
              <w:rPr>
                <w:rFonts w:ascii="Times New Roman" w:hAnsi="Times New Roman" w:cs="Times New Roman"/>
                <w:noProof/>
              </w:rPr>
              <w:drawing>
                <wp:inline distT="0" distB="0" distL="0" distR="0" wp14:anchorId="6B272338" wp14:editId="4AEAB714">
                  <wp:extent cx="1504950" cy="12998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19409" cy="1312333"/>
                          </a:xfrm>
                          <a:prstGeom prst="rect">
                            <a:avLst/>
                          </a:prstGeom>
                        </pic:spPr>
                      </pic:pic>
                    </a:graphicData>
                  </a:graphic>
                </wp:inline>
              </w:drawing>
            </w:r>
          </w:p>
        </w:tc>
        <w:tc>
          <w:tcPr>
            <w:tcW w:w="2323" w:type="dxa"/>
          </w:tcPr>
          <w:p w:rsidR="0027332F" w:rsidRPr="00671A33" w:rsidRDefault="0027332F" w:rsidP="006B0BAE">
            <w:pPr>
              <w:jc w:val="both"/>
              <w:rPr>
                <w:rStyle w:val="fontstyle01"/>
                <w:rFonts w:ascii="Times New Roman" w:hAnsi="Times New Roman" w:cs="Times New Roman"/>
                <w:lang w:val="mn-MN"/>
              </w:rPr>
            </w:pPr>
            <w:r w:rsidRPr="00671A33">
              <w:rPr>
                <w:rFonts w:ascii="Times New Roman" w:hAnsi="Times New Roman" w:cs="Times New Roman"/>
                <w:noProof/>
              </w:rPr>
              <w:drawing>
                <wp:inline distT="0" distB="0" distL="0" distR="0" wp14:anchorId="643DC09D" wp14:editId="38428E23">
                  <wp:extent cx="1390650" cy="13011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16084" cy="1324911"/>
                          </a:xfrm>
                          <a:prstGeom prst="rect">
                            <a:avLst/>
                          </a:prstGeom>
                        </pic:spPr>
                      </pic:pic>
                    </a:graphicData>
                  </a:graphic>
                </wp:inline>
              </w:drawing>
            </w:r>
          </w:p>
        </w:tc>
        <w:tc>
          <w:tcPr>
            <w:tcW w:w="2267" w:type="dxa"/>
          </w:tcPr>
          <w:p w:rsidR="0027332F" w:rsidRPr="00671A33" w:rsidRDefault="0027332F" w:rsidP="006B0BAE">
            <w:pPr>
              <w:jc w:val="both"/>
              <w:rPr>
                <w:rStyle w:val="fontstyle01"/>
                <w:rFonts w:ascii="Times New Roman" w:hAnsi="Times New Roman" w:cs="Times New Roman"/>
                <w:lang w:val="mn-MN"/>
              </w:rPr>
            </w:pPr>
            <w:r w:rsidRPr="00671A33">
              <w:rPr>
                <w:rFonts w:ascii="Times New Roman" w:hAnsi="Times New Roman" w:cs="Times New Roman"/>
                <w:noProof/>
              </w:rPr>
              <w:drawing>
                <wp:inline distT="0" distB="0" distL="0" distR="0" wp14:anchorId="2F2048F0" wp14:editId="7677C56B">
                  <wp:extent cx="1381125" cy="130238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03214" cy="1323215"/>
                          </a:xfrm>
                          <a:prstGeom prst="rect">
                            <a:avLst/>
                          </a:prstGeom>
                        </pic:spPr>
                      </pic:pic>
                    </a:graphicData>
                  </a:graphic>
                </wp:inline>
              </w:drawing>
            </w:r>
          </w:p>
        </w:tc>
        <w:tc>
          <w:tcPr>
            <w:tcW w:w="2323" w:type="dxa"/>
          </w:tcPr>
          <w:p w:rsidR="0027332F" w:rsidRPr="00671A33" w:rsidRDefault="00525E19" w:rsidP="006B0BAE">
            <w:pPr>
              <w:jc w:val="both"/>
              <w:rPr>
                <w:rStyle w:val="fontstyle01"/>
                <w:rFonts w:ascii="Times New Roman" w:hAnsi="Times New Roman" w:cs="Times New Roman"/>
                <w:lang w:val="mn-MN"/>
              </w:rPr>
            </w:pPr>
            <w:r w:rsidRPr="00671A33">
              <w:rPr>
                <w:rFonts w:ascii="Times New Roman" w:hAnsi="Times New Roman" w:cs="Times New Roman"/>
                <w:noProof/>
              </w:rPr>
              <w:drawing>
                <wp:inline distT="0" distB="0" distL="0" distR="0" wp14:anchorId="0B92DE2E" wp14:editId="48EE7DDF">
                  <wp:extent cx="1371600" cy="1274091"/>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72889" cy="1275288"/>
                          </a:xfrm>
                          <a:prstGeom prst="rect">
                            <a:avLst/>
                          </a:prstGeom>
                        </pic:spPr>
                      </pic:pic>
                    </a:graphicData>
                  </a:graphic>
                </wp:inline>
              </w:drawing>
            </w:r>
          </w:p>
        </w:tc>
      </w:tr>
      <w:tr w:rsidR="00525E19" w:rsidRPr="00671A33" w:rsidTr="00D31B8F">
        <w:tc>
          <w:tcPr>
            <w:tcW w:w="2437" w:type="dxa"/>
          </w:tcPr>
          <w:p w:rsidR="0027332F" w:rsidRPr="00671A33" w:rsidRDefault="00525E19" w:rsidP="00525E19">
            <w:pPr>
              <w:rPr>
                <w:rStyle w:val="fontstyle01"/>
                <w:rFonts w:ascii="Times New Roman" w:hAnsi="Times New Roman" w:cs="Times New Roman"/>
                <w:sz w:val="22"/>
                <w:szCs w:val="22"/>
                <w:lang w:val="mn-MN"/>
              </w:rPr>
            </w:pPr>
            <w:r w:rsidRPr="00671A33">
              <w:rPr>
                <w:rFonts w:ascii="Times New Roman" w:eastAsia="Times New Roman" w:hAnsi="Times New Roman" w:cs="Times New Roman"/>
                <w:color w:val="000000"/>
              </w:rPr>
              <w:t>Malleate – бахь хэлбэрийн</w:t>
            </w:r>
          </w:p>
        </w:tc>
        <w:tc>
          <w:tcPr>
            <w:tcW w:w="2323" w:type="dxa"/>
          </w:tcPr>
          <w:p w:rsidR="0027332F" w:rsidRPr="00671A33" w:rsidRDefault="00525E19" w:rsidP="00525E19">
            <w:pPr>
              <w:rPr>
                <w:rStyle w:val="fontstyle01"/>
                <w:rFonts w:ascii="Times New Roman" w:hAnsi="Times New Roman" w:cs="Times New Roman"/>
                <w:sz w:val="22"/>
                <w:szCs w:val="22"/>
                <w:lang w:val="mn-MN"/>
              </w:rPr>
            </w:pPr>
            <w:r w:rsidRPr="00671A33">
              <w:rPr>
                <w:rFonts w:ascii="Times New Roman" w:eastAsia="Times New Roman" w:hAnsi="Times New Roman" w:cs="Times New Roman"/>
                <w:color w:val="000000"/>
              </w:rPr>
              <w:t>Malleoramate –</w:t>
            </w:r>
            <w:r w:rsidRPr="00671A33">
              <w:rPr>
                <w:rFonts w:ascii="Times New Roman" w:eastAsia="Times New Roman" w:hAnsi="Times New Roman" w:cs="Times New Roman"/>
                <w:color w:val="000000"/>
              </w:rPr>
              <w:br/>
              <w:t>салбарласан, бахь</w:t>
            </w:r>
            <w:r w:rsidRPr="00671A33">
              <w:rPr>
                <w:rFonts w:ascii="Times New Roman" w:eastAsia="Times New Roman" w:hAnsi="Times New Roman" w:cs="Times New Roman"/>
                <w:color w:val="000000"/>
              </w:rPr>
              <w:br/>
              <w:t>хэлбэрийн</w:t>
            </w:r>
          </w:p>
        </w:tc>
        <w:tc>
          <w:tcPr>
            <w:tcW w:w="2267" w:type="dxa"/>
          </w:tcPr>
          <w:p w:rsidR="0027332F" w:rsidRPr="00671A33" w:rsidRDefault="00525E19" w:rsidP="00525E19">
            <w:pPr>
              <w:rPr>
                <w:rStyle w:val="fontstyle01"/>
                <w:rFonts w:ascii="Times New Roman" w:hAnsi="Times New Roman" w:cs="Times New Roman"/>
                <w:sz w:val="22"/>
                <w:szCs w:val="22"/>
                <w:lang w:val="mn-MN"/>
              </w:rPr>
            </w:pPr>
            <w:r w:rsidRPr="00671A33">
              <w:rPr>
                <w:rFonts w:ascii="Times New Roman" w:eastAsia="Times New Roman" w:hAnsi="Times New Roman" w:cs="Times New Roman"/>
                <w:color w:val="000000"/>
              </w:rPr>
              <w:t>Virgate – дохиур</w:t>
            </w:r>
            <w:r w:rsidRPr="00671A33">
              <w:rPr>
                <w:rFonts w:ascii="Times New Roman" w:eastAsia="Times New Roman" w:hAnsi="Times New Roman" w:cs="Times New Roman"/>
                <w:color w:val="000000"/>
              </w:rPr>
              <w:br/>
              <w:t>хэлбэрийн</w:t>
            </w:r>
          </w:p>
        </w:tc>
        <w:tc>
          <w:tcPr>
            <w:tcW w:w="2323" w:type="dxa"/>
          </w:tcPr>
          <w:p w:rsidR="0027332F" w:rsidRPr="00671A33" w:rsidRDefault="00525E19" w:rsidP="00525E19">
            <w:pPr>
              <w:rPr>
                <w:rStyle w:val="fontstyle01"/>
                <w:rFonts w:ascii="Times New Roman" w:hAnsi="Times New Roman" w:cs="Times New Roman"/>
                <w:sz w:val="22"/>
                <w:szCs w:val="22"/>
                <w:lang w:val="mn-MN"/>
              </w:rPr>
            </w:pPr>
            <w:r w:rsidRPr="00671A33">
              <w:rPr>
                <w:rFonts w:ascii="Times New Roman" w:eastAsia="Times New Roman" w:hAnsi="Times New Roman" w:cs="Times New Roman"/>
                <w:color w:val="000000"/>
              </w:rPr>
              <w:t>Forcipate – хямсаа,</w:t>
            </w:r>
            <w:r w:rsidRPr="00671A33">
              <w:rPr>
                <w:rFonts w:ascii="Times New Roman" w:eastAsia="Times New Roman" w:hAnsi="Times New Roman" w:cs="Times New Roman"/>
                <w:color w:val="000000"/>
              </w:rPr>
              <w:br/>
              <w:t>чимхүүр хэлбэрийн</w:t>
            </w:r>
          </w:p>
        </w:tc>
      </w:tr>
      <w:tr w:rsidR="00525E19" w:rsidRPr="00671A33" w:rsidTr="00D31B8F">
        <w:tc>
          <w:tcPr>
            <w:tcW w:w="2437" w:type="dxa"/>
          </w:tcPr>
          <w:p w:rsidR="0027332F" w:rsidRPr="00671A33" w:rsidRDefault="00525E19" w:rsidP="006B0BAE">
            <w:pPr>
              <w:jc w:val="both"/>
              <w:rPr>
                <w:rStyle w:val="fontstyle01"/>
                <w:rFonts w:ascii="Times New Roman" w:hAnsi="Times New Roman" w:cs="Times New Roman"/>
                <w:lang w:val="mn-MN"/>
              </w:rPr>
            </w:pPr>
            <w:r w:rsidRPr="00671A33">
              <w:rPr>
                <w:rFonts w:ascii="Times New Roman" w:hAnsi="Times New Roman" w:cs="Times New Roman"/>
                <w:noProof/>
              </w:rPr>
              <w:drawing>
                <wp:inline distT="0" distB="0" distL="0" distR="0" wp14:anchorId="5FD7C6D8" wp14:editId="7C4B49E1">
                  <wp:extent cx="1463919" cy="128587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78805" cy="1298951"/>
                          </a:xfrm>
                          <a:prstGeom prst="rect">
                            <a:avLst/>
                          </a:prstGeom>
                        </pic:spPr>
                      </pic:pic>
                    </a:graphicData>
                  </a:graphic>
                </wp:inline>
              </w:drawing>
            </w:r>
          </w:p>
        </w:tc>
        <w:tc>
          <w:tcPr>
            <w:tcW w:w="2323" w:type="dxa"/>
          </w:tcPr>
          <w:p w:rsidR="0027332F" w:rsidRPr="00671A33" w:rsidRDefault="00525E19" w:rsidP="006B0BAE">
            <w:pPr>
              <w:jc w:val="both"/>
              <w:rPr>
                <w:rStyle w:val="fontstyle01"/>
                <w:rFonts w:ascii="Times New Roman" w:hAnsi="Times New Roman" w:cs="Times New Roman"/>
                <w:lang w:val="mn-MN"/>
              </w:rPr>
            </w:pPr>
            <w:r w:rsidRPr="00671A33">
              <w:rPr>
                <w:rFonts w:ascii="Times New Roman" w:hAnsi="Times New Roman" w:cs="Times New Roman"/>
                <w:noProof/>
              </w:rPr>
              <w:drawing>
                <wp:inline distT="0" distB="0" distL="0" distR="0" wp14:anchorId="07ECB0E6" wp14:editId="2B61CC61">
                  <wp:extent cx="1428446" cy="127635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42005" cy="1288465"/>
                          </a:xfrm>
                          <a:prstGeom prst="rect">
                            <a:avLst/>
                          </a:prstGeom>
                        </pic:spPr>
                      </pic:pic>
                    </a:graphicData>
                  </a:graphic>
                </wp:inline>
              </w:drawing>
            </w:r>
          </w:p>
        </w:tc>
        <w:tc>
          <w:tcPr>
            <w:tcW w:w="2267" w:type="dxa"/>
          </w:tcPr>
          <w:p w:rsidR="0027332F" w:rsidRPr="00671A33" w:rsidRDefault="00525E19" w:rsidP="006B0BAE">
            <w:pPr>
              <w:jc w:val="both"/>
              <w:rPr>
                <w:rStyle w:val="fontstyle01"/>
                <w:rFonts w:ascii="Times New Roman" w:hAnsi="Times New Roman" w:cs="Times New Roman"/>
                <w:lang w:val="mn-MN"/>
              </w:rPr>
            </w:pPr>
            <w:r w:rsidRPr="00671A33">
              <w:rPr>
                <w:rFonts w:ascii="Times New Roman" w:hAnsi="Times New Roman" w:cs="Times New Roman"/>
                <w:noProof/>
              </w:rPr>
              <w:drawing>
                <wp:inline distT="0" distB="0" distL="0" distR="0" wp14:anchorId="7E56B49D" wp14:editId="629EC8E0">
                  <wp:extent cx="1351703" cy="126682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4094" cy="1278438"/>
                          </a:xfrm>
                          <a:prstGeom prst="rect">
                            <a:avLst/>
                          </a:prstGeom>
                        </pic:spPr>
                      </pic:pic>
                    </a:graphicData>
                  </a:graphic>
                </wp:inline>
              </w:drawing>
            </w:r>
          </w:p>
        </w:tc>
        <w:tc>
          <w:tcPr>
            <w:tcW w:w="2323" w:type="dxa"/>
          </w:tcPr>
          <w:p w:rsidR="0027332F" w:rsidRPr="00671A33" w:rsidRDefault="00525E19" w:rsidP="006B0BAE">
            <w:pPr>
              <w:jc w:val="both"/>
              <w:rPr>
                <w:rStyle w:val="fontstyle01"/>
                <w:rFonts w:ascii="Times New Roman" w:hAnsi="Times New Roman" w:cs="Times New Roman"/>
                <w:lang w:val="mn-MN"/>
              </w:rPr>
            </w:pPr>
            <w:r w:rsidRPr="00671A33">
              <w:rPr>
                <w:rFonts w:ascii="Times New Roman" w:hAnsi="Times New Roman" w:cs="Times New Roman"/>
                <w:noProof/>
              </w:rPr>
              <w:drawing>
                <wp:inline distT="0" distB="0" distL="0" distR="0" wp14:anchorId="30C11172" wp14:editId="58E6FA4C">
                  <wp:extent cx="1428750" cy="12609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40957" cy="1271717"/>
                          </a:xfrm>
                          <a:prstGeom prst="rect">
                            <a:avLst/>
                          </a:prstGeom>
                        </pic:spPr>
                      </pic:pic>
                    </a:graphicData>
                  </a:graphic>
                </wp:inline>
              </w:drawing>
            </w:r>
          </w:p>
        </w:tc>
      </w:tr>
      <w:tr w:rsidR="00525E19" w:rsidRPr="00671A33" w:rsidTr="00D31B8F">
        <w:tc>
          <w:tcPr>
            <w:tcW w:w="2437" w:type="dxa"/>
          </w:tcPr>
          <w:p w:rsidR="0027332F" w:rsidRPr="00671A33" w:rsidRDefault="00525E19" w:rsidP="00525E19">
            <w:pPr>
              <w:rPr>
                <w:rStyle w:val="fontstyle01"/>
                <w:rFonts w:ascii="Times New Roman" w:hAnsi="Times New Roman" w:cs="Times New Roman"/>
                <w:sz w:val="22"/>
                <w:szCs w:val="22"/>
                <w:lang w:val="mn-MN"/>
              </w:rPr>
            </w:pPr>
            <w:r w:rsidRPr="00671A33">
              <w:rPr>
                <w:rFonts w:ascii="Times New Roman" w:eastAsia="Times New Roman" w:hAnsi="Times New Roman" w:cs="Times New Roman"/>
                <w:color w:val="000000"/>
              </w:rPr>
              <w:t>Incudate – дугуйрсан бахь</w:t>
            </w:r>
            <w:r w:rsidRPr="00671A33">
              <w:rPr>
                <w:rFonts w:ascii="Times New Roman" w:eastAsia="Times New Roman" w:hAnsi="Times New Roman" w:cs="Times New Roman"/>
                <w:color w:val="000000"/>
              </w:rPr>
              <w:br/>
              <w:t>хэлбэрийн</w:t>
            </w:r>
          </w:p>
        </w:tc>
        <w:tc>
          <w:tcPr>
            <w:tcW w:w="2323" w:type="dxa"/>
          </w:tcPr>
          <w:p w:rsidR="0027332F" w:rsidRPr="00671A33" w:rsidRDefault="00525E19" w:rsidP="00525E19">
            <w:pPr>
              <w:rPr>
                <w:rStyle w:val="fontstyle01"/>
                <w:rFonts w:ascii="Times New Roman" w:hAnsi="Times New Roman" w:cs="Times New Roman"/>
                <w:sz w:val="22"/>
                <w:szCs w:val="22"/>
                <w:lang w:val="mn-MN"/>
              </w:rPr>
            </w:pPr>
            <w:r w:rsidRPr="00671A33">
              <w:rPr>
                <w:rFonts w:ascii="Times New Roman" w:eastAsia="Times New Roman" w:hAnsi="Times New Roman" w:cs="Times New Roman"/>
                <w:color w:val="000000"/>
              </w:rPr>
              <w:t>Uncinate – дэгээ</w:t>
            </w:r>
            <w:r w:rsidRPr="00671A33">
              <w:rPr>
                <w:rFonts w:ascii="Times New Roman" w:eastAsia="Times New Roman" w:hAnsi="Times New Roman" w:cs="Times New Roman"/>
                <w:color w:val="000000"/>
              </w:rPr>
              <w:br/>
              <w:t>хэлбэрийн</w:t>
            </w:r>
          </w:p>
        </w:tc>
        <w:tc>
          <w:tcPr>
            <w:tcW w:w="2267" w:type="dxa"/>
          </w:tcPr>
          <w:p w:rsidR="0027332F" w:rsidRPr="00671A33" w:rsidRDefault="00525E19" w:rsidP="00525E19">
            <w:pPr>
              <w:rPr>
                <w:rStyle w:val="fontstyle01"/>
                <w:rFonts w:ascii="Times New Roman" w:hAnsi="Times New Roman" w:cs="Times New Roman"/>
                <w:sz w:val="22"/>
                <w:szCs w:val="22"/>
                <w:lang w:val="mn-MN"/>
              </w:rPr>
            </w:pPr>
            <w:r w:rsidRPr="00671A33">
              <w:rPr>
                <w:rFonts w:ascii="Times New Roman" w:eastAsia="Times New Roman" w:hAnsi="Times New Roman" w:cs="Times New Roman"/>
                <w:color w:val="000000"/>
              </w:rPr>
              <w:t>Ramate – хагас дугуй</w:t>
            </w:r>
            <w:r w:rsidRPr="00671A33">
              <w:rPr>
                <w:rFonts w:ascii="Times New Roman" w:eastAsia="Times New Roman" w:hAnsi="Times New Roman" w:cs="Times New Roman"/>
                <w:color w:val="000000"/>
              </w:rPr>
              <w:br/>
              <w:t>хэлбэрийн</w:t>
            </w:r>
          </w:p>
        </w:tc>
        <w:tc>
          <w:tcPr>
            <w:tcW w:w="2323" w:type="dxa"/>
          </w:tcPr>
          <w:p w:rsidR="0027332F" w:rsidRPr="00671A33" w:rsidRDefault="00525E19" w:rsidP="00525E19">
            <w:pPr>
              <w:rPr>
                <w:rStyle w:val="fontstyle01"/>
                <w:rFonts w:ascii="Times New Roman" w:hAnsi="Times New Roman" w:cs="Times New Roman"/>
                <w:sz w:val="22"/>
                <w:szCs w:val="22"/>
                <w:lang w:val="mn-MN"/>
              </w:rPr>
            </w:pPr>
            <w:r w:rsidRPr="00671A33">
              <w:rPr>
                <w:rFonts w:ascii="Times New Roman" w:eastAsia="Times New Roman" w:hAnsi="Times New Roman" w:cs="Times New Roman"/>
                <w:color w:val="000000"/>
              </w:rPr>
              <w:t>Fulcrate - тулгуур хэсэгнь өргөссөн хэлбэрийн</w:t>
            </w:r>
          </w:p>
        </w:tc>
      </w:tr>
    </w:tbl>
    <w:p w:rsidR="0027332F" w:rsidRPr="00F35D48" w:rsidRDefault="00D31B8F" w:rsidP="00D654D0">
      <w:pPr>
        <w:jc w:val="right"/>
        <w:rPr>
          <w:rStyle w:val="fontstyle01"/>
          <w:rFonts w:ascii="Times New Roman" w:hAnsi="Times New Roman" w:cs="Times New Roman"/>
          <w:sz w:val="22"/>
          <w:szCs w:val="22"/>
        </w:rPr>
      </w:pPr>
      <w:r w:rsidRPr="00F35D48">
        <w:rPr>
          <w:rStyle w:val="fontstyle01"/>
          <w:rFonts w:ascii="Times New Roman" w:hAnsi="Times New Roman" w:cs="Times New Roman"/>
          <w:sz w:val="22"/>
          <w:szCs w:val="22"/>
          <w:lang w:val="mn-MN"/>
        </w:rPr>
        <w:t>Зураг 11. Хүрд хорхойн эрүүний хэлбэрүүд. © Rotifer trophi web page (2011)</w:t>
      </w:r>
      <w:r w:rsidRPr="00F35D48">
        <w:rPr>
          <w:rStyle w:val="fontstyle01"/>
          <w:rFonts w:ascii="Times New Roman" w:hAnsi="Times New Roman" w:cs="Times New Roman"/>
          <w:sz w:val="22"/>
          <w:szCs w:val="22"/>
        </w:rPr>
        <w:t>.</w:t>
      </w:r>
    </w:p>
    <w:p w:rsidR="00662B59" w:rsidRPr="00671A33" w:rsidRDefault="00662B59" w:rsidP="00662B59">
      <w:pPr>
        <w:jc w:val="both"/>
        <w:rPr>
          <w:rFonts w:ascii="Times New Roman" w:hAnsi="Times New Roman" w:cs="Times New Roman"/>
          <w:sz w:val="24"/>
          <w:szCs w:val="24"/>
          <w:lang w:val="mn-MN"/>
        </w:rPr>
      </w:pPr>
      <w:r w:rsidRPr="00671A33">
        <w:rPr>
          <w:rFonts w:ascii="Times New Roman" w:hAnsi="Times New Roman" w:cs="Times New Roman"/>
          <w:sz w:val="24"/>
          <w:szCs w:val="24"/>
          <w:lang w:val="mn-MN"/>
        </w:rPr>
        <w:t>Ашигласан материал</w:t>
      </w:r>
    </w:p>
    <w:p w:rsidR="00662B59" w:rsidRPr="00671A33" w:rsidRDefault="00662B59" w:rsidP="00662B59">
      <w:pPr>
        <w:pStyle w:val="ListParagraph"/>
        <w:numPr>
          <w:ilvl w:val="0"/>
          <w:numId w:val="2"/>
        </w:numPr>
        <w:rPr>
          <w:rFonts w:ascii="Times New Roman" w:hAnsi="Times New Roman" w:cs="Times New Roman"/>
          <w:sz w:val="24"/>
          <w:szCs w:val="24"/>
          <w:lang w:val="mn-MN"/>
        </w:rPr>
      </w:pPr>
      <w:r w:rsidRPr="00671A33">
        <w:rPr>
          <w:rFonts w:ascii="Times New Roman" w:hAnsi="Times New Roman" w:cs="Times New Roman"/>
          <w:color w:val="000000"/>
          <w:sz w:val="24"/>
          <w:szCs w:val="24"/>
        </w:rPr>
        <w:t>Дулмаа А., Нансалмаа Б. (1969) Тэрхийн цагаан нуурын планктон. Биологийн хүрээлэнгийн эрдэм шинжилгээний бүтээл. № 4. х3</w:t>
      </w:r>
      <w:bookmarkStart w:id="0" w:name="_GoBack"/>
      <w:bookmarkEnd w:id="0"/>
      <w:r w:rsidRPr="00671A33">
        <w:rPr>
          <w:rFonts w:ascii="Times New Roman" w:hAnsi="Times New Roman" w:cs="Times New Roman"/>
          <w:color w:val="000000"/>
          <w:sz w:val="24"/>
          <w:szCs w:val="24"/>
        </w:rPr>
        <w:t>3-45.</w:t>
      </w:r>
    </w:p>
    <w:p w:rsidR="00662B59" w:rsidRPr="00671A33" w:rsidRDefault="00662B59" w:rsidP="00662B59">
      <w:pPr>
        <w:pStyle w:val="ListParagraph"/>
        <w:numPr>
          <w:ilvl w:val="0"/>
          <w:numId w:val="2"/>
        </w:numPr>
        <w:rPr>
          <w:rFonts w:ascii="Times New Roman" w:hAnsi="Times New Roman" w:cs="Times New Roman"/>
          <w:sz w:val="24"/>
          <w:szCs w:val="24"/>
          <w:lang w:val="mn-MN"/>
        </w:rPr>
      </w:pPr>
      <w:r w:rsidRPr="00671A33">
        <w:rPr>
          <w:rFonts w:ascii="Times New Roman" w:hAnsi="Times New Roman" w:cs="Times New Roman"/>
          <w:sz w:val="24"/>
          <w:szCs w:val="24"/>
          <w:lang w:val="mn-MN"/>
        </w:rPr>
        <w:t xml:space="preserve">Diego Fontaneto, Ricci C. (1983) Life histories of some species of Rotifera </w:t>
      </w:r>
      <w:r w:rsidRPr="00671A33">
        <w:rPr>
          <w:rFonts w:ascii="Times New Roman" w:hAnsi="Times New Roman" w:cs="Times New Roman"/>
          <w:sz w:val="24"/>
          <w:szCs w:val="24"/>
        </w:rPr>
        <w:t>B</w:t>
      </w:r>
      <w:r w:rsidRPr="00671A33">
        <w:rPr>
          <w:rFonts w:ascii="Times New Roman" w:hAnsi="Times New Roman" w:cs="Times New Roman"/>
          <w:sz w:val="24"/>
          <w:szCs w:val="24"/>
          <w:lang w:val="mn-MN"/>
        </w:rPr>
        <w:t>delloidea. Hydrobiologia 104: 175–180.</w:t>
      </w:r>
    </w:p>
    <w:p w:rsidR="00662B59" w:rsidRPr="00671A33" w:rsidRDefault="00662B59" w:rsidP="00662B59">
      <w:pPr>
        <w:pStyle w:val="ListParagraph"/>
        <w:numPr>
          <w:ilvl w:val="0"/>
          <w:numId w:val="2"/>
        </w:numPr>
        <w:rPr>
          <w:rFonts w:ascii="Times New Roman" w:hAnsi="Times New Roman" w:cs="Times New Roman"/>
          <w:sz w:val="24"/>
          <w:szCs w:val="24"/>
          <w:lang w:val="mn-MN"/>
        </w:rPr>
      </w:pPr>
      <w:r w:rsidRPr="00671A33">
        <w:rPr>
          <w:rFonts w:ascii="Times New Roman" w:hAnsi="Times New Roman" w:cs="Times New Roman"/>
          <w:sz w:val="24"/>
          <w:szCs w:val="24"/>
          <w:lang w:val="mn-MN"/>
        </w:rPr>
        <w:t>Hendrik Segers (2007) Annotated checklist of the rotifers (Phylum Rotifera), with notes on nomenclature, taxanomy and distribution. Zootaxa 1564:p3.</w:t>
      </w:r>
    </w:p>
    <w:p w:rsidR="00662B59" w:rsidRPr="00671A33" w:rsidRDefault="00662B59" w:rsidP="00662B59">
      <w:pPr>
        <w:pStyle w:val="ListParagraph"/>
        <w:numPr>
          <w:ilvl w:val="0"/>
          <w:numId w:val="2"/>
        </w:numPr>
        <w:rPr>
          <w:rFonts w:ascii="Times New Roman" w:hAnsi="Times New Roman" w:cs="Times New Roman"/>
          <w:sz w:val="24"/>
          <w:szCs w:val="24"/>
          <w:lang w:val="mn-MN"/>
        </w:rPr>
      </w:pPr>
      <w:r w:rsidRPr="00671A33">
        <w:rPr>
          <w:rFonts w:ascii="Times New Roman" w:hAnsi="Times New Roman" w:cs="Times New Roman"/>
          <w:sz w:val="24"/>
          <w:szCs w:val="24"/>
          <w:lang w:val="mn-MN"/>
        </w:rPr>
        <w:lastRenderedPageBreak/>
        <w:t>Hudson C.T. (1884) An attempt to re-classify the rotifers. Quarterly Journal of Microscopical Science. p349-352.</w:t>
      </w:r>
    </w:p>
    <w:p w:rsidR="00662B59" w:rsidRPr="00671A33" w:rsidRDefault="00662B59" w:rsidP="00662B59">
      <w:pPr>
        <w:pStyle w:val="ListParagraph"/>
        <w:numPr>
          <w:ilvl w:val="0"/>
          <w:numId w:val="2"/>
        </w:numPr>
        <w:rPr>
          <w:rFonts w:ascii="Times New Roman" w:hAnsi="Times New Roman" w:cs="Times New Roman"/>
          <w:sz w:val="24"/>
          <w:szCs w:val="24"/>
          <w:lang w:val="mn-MN"/>
        </w:rPr>
      </w:pPr>
      <w:r w:rsidRPr="00671A33">
        <w:rPr>
          <w:rFonts w:ascii="Times New Roman" w:hAnsi="Times New Roman" w:cs="Times New Roman"/>
          <w:sz w:val="24"/>
          <w:szCs w:val="24"/>
          <w:lang w:val="mn-MN"/>
        </w:rPr>
        <w:t>Hugh F. Clifford (1991) Aquatic invertebrates of Alberta. 1st edition. ISBN: 0-88864-234-2. p44-54</w:t>
      </w:r>
    </w:p>
    <w:p w:rsidR="00662B59" w:rsidRPr="00671A33" w:rsidRDefault="00662B59" w:rsidP="00662B59">
      <w:pPr>
        <w:pStyle w:val="ListParagraph"/>
        <w:numPr>
          <w:ilvl w:val="0"/>
          <w:numId w:val="2"/>
        </w:numPr>
        <w:rPr>
          <w:rFonts w:ascii="Times New Roman" w:hAnsi="Times New Roman" w:cs="Times New Roman"/>
          <w:sz w:val="24"/>
          <w:szCs w:val="24"/>
          <w:lang w:val="mn-MN"/>
        </w:rPr>
      </w:pPr>
      <w:r w:rsidRPr="00671A33">
        <w:rPr>
          <w:rFonts w:ascii="Times New Roman" w:hAnsi="Times New Roman" w:cs="Times New Roman"/>
          <w:sz w:val="24"/>
          <w:szCs w:val="24"/>
          <w:lang w:val="mn-MN"/>
        </w:rPr>
        <w:t>Jonsson K. I., Jaremo J. (2003) A model on the evolution of cryptobiosis. Annimal Zoology Fennici 40: 331-332.</w:t>
      </w:r>
    </w:p>
    <w:p w:rsidR="00662B59" w:rsidRPr="00671A33" w:rsidRDefault="00662B59" w:rsidP="00662B59">
      <w:pPr>
        <w:pStyle w:val="ListParagraph"/>
        <w:numPr>
          <w:ilvl w:val="0"/>
          <w:numId w:val="2"/>
        </w:numPr>
        <w:rPr>
          <w:rFonts w:ascii="Times New Roman" w:hAnsi="Times New Roman" w:cs="Times New Roman"/>
          <w:sz w:val="24"/>
          <w:szCs w:val="24"/>
          <w:lang w:val="mn-MN"/>
        </w:rPr>
      </w:pPr>
      <w:r w:rsidRPr="00671A33">
        <w:rPr>
          <w:rFonts w:ascii="Times New Roman" w:hAnsi="Times New Roman" w:cs="Times New Roman"/>
          <w:color w:val="000000"/>
          <w:sz w:val="24"/>
          <w:szCs w:val="24"/>
        </w:rPr>
        <w:t>Mazumder A., Taylor W.D, McQueen D.J, Lean D.R.S (1990) Effects of fish and plankton on lake temperature and mixing depth. Science, New Series, Vol. 247, p312-314.</w:t>
      </w:r>
    </w:p>
    <w:p w:rsidR="00662B59" w:rsidRPr="00671A33" w:rsidRDefault="00662B59" w:rsidP="00662B59">
      <w:pPr>
        <w:pStyle w:val="ListParagraph"/>
        <w:numPr>
          <w:ilvl w:val="0"/>
          <w:numId w:val="2"/>
        </w:numPr>
        <w:rPr>
          <w:rFonts w:ascii="Times New Roman" w:hAnsi="Times New Roman" w:cs="Times New Roman"/>
          <w:sz w:val="24"/>
          <w:szCs w:val="24"/>
          <w:lang w:val="mn-MN"/>
        </w:rPr>
      </w:pPr>
      <w:r w:rsidRPr="00671A33">
        <w:rPr>
          <w:rFonts w:ascii="Times New Roman" w:hAnsi="Times New Roman" w:cs="Times New Roman"/>
          <w:sz w:val="24"/>
          <w:szCs w:val="24"/>
        </w:rPr>
        <w:t>Wallace, R. Lee (2001) Rotifera- Introductory article. Encyclopedia of life scinces, p1-3.</w:t>
      </w:r>
    </w:p>
    <w:p w:rsidR="00662B59" w:rsidRPr="00671A33" w:rsidRDefault="00662B59" w:rsidP="00662B59">
      <w:pPr>
        <w:pStyle w:val="ListParagraph"/>
        <w:numPr>
          <w:ilvl w:val="0"/>
          <w:numId w:val="2"/>
        </w:numPr>
        <w:rPr>
          <w:rFonts w:ascii="Times New Roman" w:hAnsi="Times New Roman" w:cs="Times New Roman"/>
          <w:sz w:val="24"/>
          <w:szCs w:val="24"/>
          <w:lang w:val="mn-MN"/>
        </w:rPr>
      </w:pPr>
      <w:r w:rsidRPr="00671A33">
        <w:rPr>
          <w:rFonts w:ascii="Times New Roman" w:hAnsi="Times New Roman" w:cs="Times New Roman"/>
          <w:sz w:val="24"/>
          <w:szCs w:val="24"/>
          <w:lang w:val="mn-MN"/>
        </w:rPr>
        <w:t>Wetzel R.G (2001) Planktonic communities: cyclomorphosis”, Limnology, lake and river ecosystems. Academis Press. USA, p457.</w:t>
      </w:r>
    </w:p>
    <w:p w:rsidR="00662B59" w:rsidRPr="00671A33" w:rsidRDefault="00662B59" w:rsidP="00662B59">
      <w:pPr>
        <w:pStyle w:val="ListParagraph"/>
        <w:numPr>
          <w:ilvl w:val="0"/>
          <w:numId w:val="2"/>
        </w:numPr>
        <w:rPr>
          <w:rFonts w:ascii="Times New Roman" w:hAnsi="Times New Roman" w:cs="Times New Roman"/>
          <w:sz w:val="24"/>
          <w:szCs w:val="24"/>
          <w:lang w:val="mn-MN"/>
        </w:rPr>
      </w:pPr>
      <w:r w:rsidRPr="00671A33">
        <w:rPr>
          <w:rFonts w:ascii="Times New Roman" w:hAnsi="Times New Roman" w:cs="Times New Roman"/>
          <w:color w:val="0000FF"/>
          <w:sz w:val="24"/>
          <w:szCs w:val="24"/>
        </w:rPr>
        <w:t>http://animaldiversity.ummz.umich.edu/</w:t>
      </w:r>
      <w:r w:rsidRPr="00671A33">
        <w:rPr>
          <w:rFonts w:ascii="Times New Roman" w:hAnsi="Times New Roman" w:cs="Times New Roman"/>
          <w:color w:val="000000"/>
          <w:sz w:val="24"/>
          <w:szCs w:val="24"/>
        </w:rPr>
        <w:t>. Animal diversity web.</w:t>
      </w:r>
    </w:p>
    <w:p w:rsidR="00662B59" w:rsidRPr="00671A33" w:rsidRDefault="00F35D48" w:rsidP="00662B59">
      <w:pPr>
        <w:pStyle w:val="ListParagraph"/>
        <w:numPr>
          <w:ilvl w:val="0"/>
          <w:numId w:val="2"/>
        </w:numPr>
        <w:rPr>
          <w:rFonts w:ascii="Times New Roman" w:hAnsi="Times New Roman" w:cs="Times New Roman"/>
          <w:sz w:val="24"/>
          <w:szCs w:val="24"/>
          <w:lang w:val="mn-MN"/>
        </w:rPr>
      </w:pPr>
      <w:hyperlink r:id="rId26" w:history="1">
        <w:r w:rsidR="00662B59" w:rsidRPr="00671A33">
          <w:rPr>
            <w:rStyle w:val="Hyperlink"/>
            <w:rFonts w:ascii="Times New Roman" w:hAnsi="Times New Roman" w:cs="Times New Roman"/>
            <w:sz w:val="24"/>
            <w:szCs w:val="24"/>
            <w:lang w:val="mn-MN"/>
          </w:rPr>
          <w:t>http://www.rotifera.hausdernatur.at/Rotifer_data/trophi/start.html</w:t>
        </w:r>
      </w:hyperlink>
      <w:r w:rsidR="00662B59" w:rsidRPr="00671A33">
        <w:rPr>
          <w:rFonts w:ascii="Times New Roman" w:hAnsi="Times New Roman" w:cs="Times New Roman"/>
          <w:sz w:val="24"/>
          <w:szCs w:val="24"/>
        </w:rPr>
        <w:t xml:space="preserve">, </w:t>
      </w:r>
      <w:r w:rsidR="00662B59" w:rsidRPr="00671A33">
        <w:rPr>
          <w:rFonts w:ascii="Times New Roman" w:hAnsi="Times New Roman" w:cs="Times New Roman"/>
          <w:sz w:val="24"/>
          <w:szCs w:val="24"/>
          <w:lang w:val="mn-MN"/>
        </w:rPr>
        <w:t>Rotifer trophi web page (2011) Rotifer world catalog. Hays der Natur Salzburg, Austria.</w:t>
      </w:r>
    </w:p>
    <w:p w:rsidR="007E117A" w:rsidRPr="00671A33" w:rsidRDefault="007E117A" w:rsidP="00DA1F0B">
      <w:pPr>
        <w:jc w:val="both"/>
        <w:rPr>
          <w:rFonts w:ascii="Times New Roman" w:hAnsi="Times New Roman" w:cs="Times New Roman"/>
          <w:sz w:val="24"/>
          <w:szCs w:val="24"/>
          <w:lang w:val="mn-MN"/>
        </w:rPr>
      </w:pPr>
    </w:p>
    <w:sectPr w:rsidR="007E117A" w:rsidRPr="00671A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Presquire Mo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AE1CAC"/>
    <w:multiLevelType w:val="hybridMultilevel"/>
    <w:tmpl w:val="6A5A6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CF44FC"/>
    <w:multiLevelType w:val="hybridMultilevel"/>
    <w:tmpl w:val="7E9241B0"/>
    <w:lvl w:ilvl="0" w:tplc="04090005">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686"/>
    <w:rsid w:val="0008615E"/>
    <w:rsid w:val="00127335"/>
    <w:rsid w:val="00153755"/>
    <w:rsid w:val="001C2180"/>
    <w:rsid w:val="001C5938"/>
    <w:rsid w:val="00223D7D"/>
    <w:rsid w:val="0027332F"/>
    <w:rsid w:val="00276D43"/>
    <w:rsid w:val="00280686"/>
    <w:rsid w:val="002811D9"/>
    <w:rsid w:val="002975AB"/>
    <w:rsid w:val="00336ED1"/>
    <w:rsid w:val="00343EB2"/>
    <w:rsid w:val="003D20C4"/>
    <w:rsid w:val="0040073D"/>
    <w:rsid w:val="004274ED"/>
    <w:rsid w:val="00490FE8"/>
    <w:rsid w:val="004C0A54"/>
    <w:rsid w:val="004E33AD"/>
    <w:rsid w:val="004E527E"/>
    <w:rsid w:val="004F7BE8"/>
    <w:rsid w:val="00525E19"/>
    <w:rsid w:val="0064769A"/>
    <w:rsid w:val="00654A67"/>
    <w:rsid w:val="00662B59"/>
    <w:rsid w:val="00671A33"/>
    <w:rsid w:val="006B0BAE"/>
    <w:rsid w:val="00710AFC"/>
    <w:rsid w:val="00714D48"/>
    <w:rsid w:val="0077525E"/>
    <w:rsid w:val="00775D0E"/>
    <w:rsid w:val="007A5A74"/>
    <w:rsid w:val="007E117A"/>
    <w:rsid w:val="007E7E27"/>
    <w:rsid w:val="00804C3B"/>
    <w:rsid w:val="00885928"/>
    <w:rsid w:val="00904FF9"/>
    <w:rsid w:val="00932FD8"/>
    <w:rsid w:val="00942506"/>
    <w:rsid w:val="00967909"/>
    <w:rsid w:val="009A3B57"/>
    <w:rsid w:val="009D344D"/>
    <w:rsid w:val="00A34796"/>
    <w:rsid w:val="00A96387"/>
    <w:rsid w:val="00AA4070"/>
    <w:rsid w:val="00AB7978"/>
    <w:rsid w:val="00AD71A9"/>
    <w:rsid w:val="00AD7D9D"/>
    <w:rsid w:val="00B16B44"/>
    <w:rsid w:val="00B3007A"/>
    <w:rsid w:val="00B565CF"/>
    <w:rsid w:val="00BB11AE"/>
    <w:rsid w:val="00BC350E"/>
    <w:rsid w:val="00BD4BFE"/>
    <w:rsid w:val="00BD61D3"/>
    <w:rsid w:val="00CA063B"/>
    <w:rsid w:val="00CB7AFB"/>
    <w:rsid w:val="00CD784A"/>
    <w:rsid w:val="00CF7F9C"/>
    <w:rsid w:val="00D31B8F"/>
    <w:rsid w:val="00D42619"/>
    <w:rsid w:val="00D568BD"/>
    <w:rsid w:val="00D654D0"/>
    <w:rsid w:val="00D8341E"/>
    <w:rsid w:val="00DA1F0B"/>
    <w:rsid w:val="00DB7D79"/>
    <w:rsid w:val="00E43BA5"/>
    <w:rsid w:val="00E53A65"/>
    <w:rsid w:val="00E63530"/>
    <w:rsid w:val="00E82E8E"/>
    <w:rsid w:val="00EA0806"/>
    <w:rsid w:val="00F35D48"/>
    <w:rsid w:val="00F53AA2"/>
    <w:rsid w:val="00F91220"/>
    <w:rsid w:val="00FA2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E7AB0F-7440-4E72-BD63-D65799885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7E117A"/>
    <w:rPr>
      <w:rFonts w:ascii="AGPresquire Mon" w:hAnsi="AGPresquire Mon" w:hint="default"/>
      <w:b w:val="0"/>
      <w:bCs w:val="0"/>
      <w:i w:val="0"/>
      <w:iCs w:val="0"/>
      <w:color w:val="000000"/>
      <w:sz w:val="24"/>
      <w:szCs w:val="24"/>
    </w:rPr>
  </w:style>
  <w:style w:type="character" w:customStyle="1" w:styleId="fontstyle21">
    <w:name w:val="fontstyle21"/>
    <w:basedOn w:val="DefaultParagraphFont"/>
    <w:rsid w:val="007E117A"/>
    <w:rPr>
      <w:rFonts w:ascii="AGPresquire Mon" w:hAnsi="AGPresquire Mon" w:hint="default"/>
      <w:b w:val="0"/>
      <w:bCs w:val="0"/>
      <w:i/>
      <w:iCs/>
      <w:color w:val="000000"/>
      <w:sz w:val="24"/>
      <w:szCs w:val="24"/>
    </w:rPr>
  </w:style>
  <w:style w:type="paragraph" w:styleId="ListParagraph">
    <w:name w:val="List Paragraph"/>
    <w:basedOn w:val="Normal"/>
    <w:uiPriority w:val="34"/>
    <w:qFormat/>
    <w:rsid w:val="00343EB2"/>
    <w:pPr>
      <w:ind w:left="720"/>
      <w:contextualSpacing/>
    </w:pPr>
  </w:style>
  <w:style w:type="table" w:styleId="TableGrid">
    <w:name w:val="Table Grid"/>
    <w:basedOn w:val="TableNormal"/>
    <w:uiPriority w:val="39"/>
    <w:rsid w:val="00804C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62B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310564">
      <w:bodyDiv w:val="1"/>
      <w:marLeft w:val="0"/>
      <w:marRight w:val="0"/>
      <w:marTop w:val="0"/>
      <w:marBottom w:val="0"/>
      <w:divBdr>
        <w:top w:val="none" w:sz="0" w:space="0" w:color="auto"/>
        <w:left w:val="none" w:sz="0" w:space="0" w:color="auto"/>
        <w:bottom w:val="none" w:sz="0" w:space="0" w:color="auto"/>
        <w:right w:val="none" w:sz="0" w:space="0" w:color="auto"/>
      </w:divBdr>
    </w:div>
    <w:div w:id="712583481">
      <w:bodyDiv w:val="1"/>
      <w:marLeft w:val="0"/>
      <w:marRight w:val="0"/>
      <w:marTop w:val="0"/>
      <w:marBottom w:val="0"/>
      <w:divBdr>
        <w:top w:val="none" w:sz="0" w:space="0" w:color="auto"/>
        <w:left w:val="none" w:sz="0" w:space="0" w:color="auto"/>
        <w:bottom w:val="none" w:sz="0" w:space="0" w:color="auto"/>
        <w:right w:val="none" w:sz="0" w:space="0" w:color="auto"/>
      </w:divBdr>
    </w:div>
    <w:div w:id="873226260">
      <w:bodyDiv w:val="1"/>
      <w:marLeft w:val="0"/>
      <w:marRight w:val="0"/>
      <w:marTop w:val="0"/>
      <w:marBottom w:val="0"/>
      <w:divBdr>
        <w:top w:val="none" w:sz="0" w:space="0" w:color="auto"/>
        <w:left w:val="none" w:sz="0" w:space="0" w:color="auto"/>
        <w:bottom w:val="none" w:sz="0" w:space="0" w:color="auto"/>
        <w:right w:val="none" w:sz="0" w:space="0" w:color="auto"/>
      </w:divBdr>
    </w:div>
    <w:div w:id="941452263">
      <w:bodyDiv w:val="1"/>
      <w:marLeft w:val="0"/>
      <w:marRight w:val="0"/>
      <w:marTop w:val="0"/>
      <w:marBottom w:val="0"/>
      <w:divBdr>
        <w:top w:val="none" w:sz="0" w:space="0" w:color="auto"/>
        <w:left w:val="none" w:sz="0" w:space="0" w:color="auto"/>
        <w:bottom w:val="none" w:sz="0" w:space="0" w:color="auto"/>
        <w:right w:val="none" w:sz="0" w:space="0" w:color="auto"/>
      </w:divBdr>
    </w:div>
    <w:div w:id="103639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www.rotifera.hausdernatur.at/Rotifer_data/trophi/start.html"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438A0-729B-46AC-AC16-E733F974B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8</Pages>
  <Words>1848</Words>
  <Characters>10537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50</cp:revision>
  <dcterms:created xsi:type="dcterms:W3CDTF">2022-05-12T17:26:00Z</dcterms:created>
  <dcterms:modified xsi:type="dcterms:W3CDTF">2022-05-13T02:05:00Z</dcterms:modified>
</cp:coreProperties>
</file>